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179E6" w14:textId="142F62FC" w:rsidR="001C462A" w:rsidRPr="00722208" w:rsidRDefault="00431B11" w:rsidP="00722208">
      <w:pPr>
        <w:pStyle w:val="Title"/>
        <w:jc w:val="center"/>
        <w:rPr>
          <w:rFonts w:asciiTheme="minorHAnsi" w:hAnsiTheme="minorHAnsi" w:cstheme="majorHAnsi"/>
          <w:b/>
          <w:sz w:val="96"/>
        </w:rPr>
      </w:pPr>
      <w:r>
        <w:rPr>
          <w:rFonts w:asciiTheme="majorHAnsi" w:eastAsia="Calibri" w:hAnsiTheme="majorHAnsi" w:cstheme="majorHAnsi"/>
          <w:noProof/>
        </w:rPr>
        <mc:AlternateContent>
          <mc:Choice Requires="wps">
            <w:drawing>
              <wp:anchor distT="0" distB="0" distL="114300" distR="114300" simplePos="0" relativeHeight="251682816" behindDoc="0" locked="0" layoutInCell="1" allowOverlap="1" wp14:anchorId="78F52134" wp14:editId="2229D903">
                <wp:simplePos x="0" y="0"/>
                <wp:positionH relativeFrom="margin">
                  <wp:align>center</wp:align>
                </wp:positionH>
                <wp:positionV relativeFrom="paragraph">
                  <wp:posOffset>1310478</wp:posOffset>
                </wp:positionV>
                <wp:extent cx="5071730" cy="10633"/>
                <wp:effectExtent l="38100" t="38100" r="72390" b="85090"/>
                <wp:wrapNone/>
                <wp:docPr id="3" name="Straight Connector 3"/>
                <wp:cNvGraphicFramePr/>
                <a:graphic xmlns:a="http://schemas.openxmlformats.org/drawingml/2006/main">
                  <a:graphicData uri="http://schemas.microsoft.com/office/word/2010/wordprocessingShape">
                    <wps:wsp>
                      <wps:cNvCnPr/>
                      <wps:spPr>
                        <a:xfrm flipV="1">
                          <a:off x="0" y="0"/>
                          <a:ext cx="5071730" cy="106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27EAD" id="Straight Connector 3" o:spid="_x0000_s1026" style="position:absolute;flip:y;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2pt" to="399.3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" strokecolor="#ecefee [3205]" strokeweight="2pt">
                <v:shadow on="t" color="black" opacity="24903f" origin=",.5" offset="0,.55556mm"/>
                <w10:wrap anchorx="margin"/>
              </v:line>
            </w:pict>
          </mc:Fallback>
        </mc:AlternateContent>
      </w:r>
      <w:r w:rsidRPr="001C462A">
        <w:rPr>
          <w:rFonts w:asciiTheme="majorHAnsi" w:eastAsia="Calibri" w:hAnsiTheme="majorHAnsi" w:cstheme="majorHAnsi"/>
          <w:noProof/>
        </w:rPr>
        <mc:AlternateContent>
          <mc:Choice Requires="wps">
            <w:drawing>
              <wp:anchor distT="45720" distB="45720" distL="114300" distR="114300" simplePos="0" relativeHeight="251681792" behindDoc="0" locked="0" layoutInCell="1" allowOverlap="1" wp14:anchorId="60BEFFCD" wp14:editId="6B9CA9C8">
                <wp:simplePos x="0" y="0"/>
                <wp:positionH relativeFrom="margin">
                  <wp:align>center</wp:align>
                </wp:positionH>
                <wp:positionV relativeFrom="paragraph">
                  <wp:posOffset>1567077</wp:posOffset>
                </wp:positionV>
                <wp:extent cx="2265045" cy="1404620"/>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404620"/>
                        </a:xfrm>
                        <a:prstGeom prst="rect">
                          <a:avLst/>
                        </a:prstGeom>
                        <a:noFill/>
                        <a:ln w="9525">
                          <a:noFill/>
                          <a:miter lim="800000"/>
                          <a:headEnd/>
                          <a:tailEnd/>
                        </a:ln>
                      </wps:spPr>
                      <wps:txbx>
                        <w:txbxContent>
                          <w:p w14:paraId="3C615B96" w14:textId="761A5E0F" w:rsidR="00361F0B" w:rsidRPr="00B8674C" w:rsidRDefault="00361F0B" w:rsidP="00431B11">
                            <w:pPr>
                              <w:ind w:left="-450"/>
                              <w:jc w:val="center"/>
                              <w:rPr>
                                <w:rFonts w:ascii="Calibri" w:hAnsi="Calibri" w:cs="Calibri"/>
                                <w:color w:val="FFFFFF" w:themeColor="background1"/>
                                <w:sz w:val="56"/>
                              </w:rPr>
                            </w:pPr>
                            <w:r w:rsidRPr="00B8674C">
                              <w:rPr>
                                <w:rFonts w:ascii="Calibri" w:hAnsi="Calibri" w:cs="Calibri"/>
                                <w:color w:val="FFFFFF" w:themeColor="background1"/>
                                <w:sz w:val="56"/>
                              </w:rPr>
                              <w:t>March 2021</w:t>
                            </w:r>
                          </w:p>
                        </w:txbxContent>
                      </wps:txbx>
                      <wps:bodyPr rot="0" vert="horz" wrap="square" lIns="9144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BEFFCD" id="_x0000_t202" coordsize="21600,21600" o:spt="202" path="m,l,21600r21600,l21600,xe">
                <v:stroke joinstyle="miter"/>
                <v:path gradientshapeok="t" o:connecttype="rect"/>
              </v:shapetype>
              <v:shape id="Text Box 2" o:spid="_x0000_s1026" type="#_x0000_t202" style="position:absolute;left:0;text-align:left;margin-left:0;margin-top:123.4pt;width:178.3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" filled="f" stroked="f">
                <v:textbox style="mso-fit-shape-to-text:t" inset=",,0">
                  <w:txbxContent>
                    <w:p w14:paraId="3C615B96" w14:textId="761A5E0F" w:rsidR="00361F0B" w:rsidRPr="00B8674C" w:rsidRDefault="00361F0B" w:rsidP="00431B11">
                      <w:pPr>
                        <w:ind w:left="-450"/>
                        <w:jc w:val="center"/>
                        <w:rPr>
                          <w:rFonts w:ascii="Calibri" w:hAnsi="Calibri" w:cs="Calibri"/>
                          <w:color w:val="FFFFFF" w:themeColor="background1"/>
                          <w:sz w:val="56"/>
                        </w:rPr>
                      </w:pPr>
                      <w:r w:rsidRPr="00B8674C">
                        <w:rPr>
                          <w:rFonts w:ascii="Calibri" w:hAnsi="Calibri" w:cs="Calibri"/>
                          <w:color w:val="FFFFFF" w:themeColor="background1"/>
                          <w:sz w:val="56"/>
                        </w:rPr>
                        <w:t>March 2021</w:t>
                      </w:r>
                    </w:p>
                  </w:txbxContent>
                </v:textbox>
                <w10:wrap anchorx="margin"/>
              </v:shape>
            </w:pict>
          </mc:Fallback>
        </mc:AlternateContent>
      </w:r>
      <w:r w:rsidRPr="001C462A">
        <w:rPr>
          <w:rFonts w:asciiTheme="minorHAnsi" w:hAnsiTheme="minorHAnsi" w:cstheme="majorHAnsi"/>
          <w:b/>
          <w:noProof/>
          <w:sz w:val="72"/>
        </w:rPr>
        <mc:AlternateContent>
          <mc:Choice Requires="wps">
            <w:drawing>
              <wp:anchor distT="45720" distB="45720" distL="114300" distR="114300" simplePos="0" relativeHeight="251679744" behindDoc="0" locked="0" layoutInCell="1" allowOverlap="1" wp14:anchorId="64BB52C6" wp14:editId="205CCC0D">
                <wp:simplePos x="0" y="0"/>
                <wp:positionH relativeFrom="margin">
                  <wp:align>center</wp:align>
                </wp:positionH>
                <wp:positionV relativeFrom="margin">
                  <wp:posOffset>-499730</wp:posOffset>
                </wp:positionV>
                <wp:extent cx="6767830" cy="1701165"/>
                <wp:effectExtent l="0" t="0" r="139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701165"/>
                        </a:xfrm>
                        <a:prstGeom prst="rect">
                          <a:avLst/>
                        </a:prstGeom>
                        <a:noFill/>
                        <a:ln w="9525">
                          <a:noFill/>
                          <a:miter lim="800000"/>
                          <a:headEnd/>
                          <a:tailEnd/>
                        </a:ln>
                      </wps:spPr>
                      <wps:txbx>
                        <w:txbxContent>
                          <w:p w14:paraId="1BD8730C" w14:textId="26AF64D4" w:rsidR="00361F0B" w:rsidRPr="00431B11" w:rsidRDefault="00361F0B" w:rsidP="00431B11">
                            <w:pPr>
                              <w:spacing w:line="240" w:lineRule="auto"/>
                              <w:contextualSpacing/>
                              <w:jc w:val="center"/>
                              <w:rPr>
                                <w:rFonts w:ascii="Cambria" w:hAnsi="Cambria"/>
                                <w:color w:val="FFFFFF" w:themeColor="background1"/>
                                <w:sz w:val="96"/>
                              </w:rPr>
                            </w:pPr>
                            <w:r w:rsidRPr="00431B11">
                              <w:rPr>
                                <w:rFonts w:ascii="Cambria" w:hAnsi="Cambria"/>
                                <w:color w:val="FFFFFF" w:themeColor="background1"/>
                                <w:sz w:val="96"/>
                              </w:rPr>
                              <w:t>Summer Learning Planning Guide</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B52C6" id="_x0000_s1027" type="#_x0000_t202" style="position:absolute;left:0;text-align:left;margin-left:0;margin-top:-39.35pt;width:532.9pt;height:133.9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" filled="f" stroked="f">
                <v:textbox inset="0,,0">
                  <w:txbxContent>
                    <w:p w14:paraId="1BD8730C" w14:textId="26AF64D4" w:rsidR="00361F0B" w:rsidRPr="00431B11" w:rsidRDefault="00361F0B" w:rsidP="00431B11">
                      <w:pPr>
                        <w:spacing w:line="240" w:lineRule="auto"/>
                        <w:contextualSpacing/>
                        <w:jc w:val="center"/>
                        <w:rPr>
                          <w:rFonts w:ascii="Cambria" w:hAnsi="Cambria"/>
                          <w:color w:val="FFFFFF" w:themeColor="background1"/>
                          <w:sz w:val="96"/>
                        </w:rPr>
                      </w:pPr>
                      <w:r w:rsidRPr="00431B11">
                        <w:rPr>
                          <w:rFonts w:ascii="Cambria" w:hAnsi="Cambria"/>
                          <w:color w:val="FFFFFF" w:themeColor="background1"/>
                          <w:sz w:val="96"/>
                        </w:rPr>
                        <w:t>Summer Learning Planning Guide</w:t>
                      </w:r>
                    </w:p>
                  </w:txbxContent>
                </v:textbox>
                <w10:wrap type="square" anchorx="margin" anchory="margin"/>
              </v:shape>
            </w:pict>
          </mc:Fallback>
        </mc:AlternateContent>
      </w:r>
      <w:r>
        <w:rPr>
          <w:rFonts w:asciiTheme="majorHAnsi" w:hAnsiTheme="majorHAnsi" w:cstheme="majorHAnsi"/>
          <w:b/>
          <w:noProof/>
          <w:sz w:val="28"/>
        </w:rPr>
        <w:drawing>
          <wp:anchor distT="0" distB="0" distL="114300" distR="114300" simplePos="0" relativeHeight="251677696" behindDoc="0" locked="0" layoutInCell="1" allowOverlap="1" wp14:anchorId="427850AD" wp14:editId="161AABEA">
            <wp:simplePos x="0" y="0"/>
            <wp:positionH relativeFrom="page">
              <wp:align>right</wp:align>
            </wp:positionH>
            <wp:positionV relativeFrom="page">
              <wp:align>bottom</wp:align>
            </wp:positionV>
            <wp:extent cx="7773670" cy="10062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8).png"/>
                    <pic:cNvPicPr/>
                  </pic:nvPicPr>
                  <pic:blipFill>
                    <a:blip r:embed="rId8">
                      <a:extLst>
                        <a:ext uri="{28A0092B-C50C-407E-A947-70E740481C1C}">
                          <a14:useLocalDpi xmlns:a14="http://schemas.microsoft.com/office/drawing/2010/main" val="0"/>
                        </a:ext>
                      </a:extLst>
                    </a:blip>
                    <a:stretch>
                      <a:fillRect/>
                    </a:stretch>
                  </pic:blipFill>
                  <pic:spPr>
                    <a:xfrm>
                      <a:off x="0" y="0"/>
                      <a:ext cx="7773670" cy="10062845"/>
                    </a:xfrm>
                    <a:prstGeom prst="rect">
                      <a:avLst/>
                    </a:prstGeom>
                  </pic:spPr>
                </pic:pic>
              </a:graphicData>
            </a:graphic>
            <wp14:sizeRelH relativeFrom="page">
              <wp14:pctWidth>0</wp14:pctWidth>
            </wp14:sizeRelH>
            <wp14:sizeRelV relativeFrom="page">
              <wp14:pctHeight>0</wp14:pctHeight>
            </wp14:sizeRelV>
          </wp:anchor>
        </w:drawing>
      </w:r>
      <w:r w:rsidR="00E135EE">
        <w:rPr>
          <w:rFonts w:asciiTheme="minorHAnsi" w:hAnsiTheme="minorHAnsi" w:cstheme="majorHAnsi"/>
          <w:b/>
          <w:sz w:val="72"/>
        </w:rPr>
        <w:t xml:space="preserve"> </w:t>
      </w:r>
    </w:p>
    <w:p w14:paraId="59DE5FC8" w14:textId="77777777" w:rsidR="00352CEC" w:rsidRPr="00874EA2" w:rsidRDefault="00352CEC" w:rsidP="00874EA2">
      <w:pPr>
        <w:pStyle w:val="Heading1"/>
      </w:pPr>
      <w:bookmarkStart w:id="0" w:name="_Toc63769948"/>
      <w:bookmarkStart w:id="1" w:name="_Toc66712997"/>
      <w:bookmarkStart w:id="2" w:name="_Toc66713326"/>
      <w:r w:rsidRPr="00874EA2">
        <w:lastRenderedPageBreak/>
        <w:t>Introduction</w:t>
      </w:r>
      <w:bookmarkEnd w:id="0"/>
      <w:bookmarkEnd w:id="1"/>
      <w:bookmarkEnd w:id="2"/>
    </w:p>
    <w:p w14:paraId="777D4963" w14:textId="3F794E08" w:rsidR="00E135EE" w:rsidRPr="0037717C" w:rsidRDefault="008169F6" w:rsidP="00874EA2">
      <w:pPr>
        <w:spacing w:before="240" w:after="240" w:line="240" w:lineRule="auto"/>
        <w:rPr>
          <w:rFonts w:asciiTheme="majorHAnsi" w:eastAsia="Calibri" w:hAnsiTheme="majorHAnsi" w:cstheme="majorHAnsi"/>
        </w:rPr>
      </w:pPr>
      <w:r>
        <w:rPr>
          <w:rFonts w:asciiTheme="majorHAnsi" w:eastAsia="Calibri" w:hAnsiTheme="majorHAnsi" w:cstheme="majorHAnsi"/>
        </w:rPr>
        <w:t xml:space="preserve">Summer learning is a research-based strategy shown to help prevent summer learning loss and support students </w:t>
      </w:r>
      <w:r w:rsidR="0089458C">
        <w:rPr>
          <w:rFonts w:asciiTheme="majorHAnsi" w:eastAsia="Calibri" w:hAnsiTheme="majorHAnsi" w:cstheme="majorHAnsi"/>
        </w:rPr>
        <w:t xml:space="preserve">who may be </w:t>
      </w:r>
      <w:r>
        <w:rPr>
          <w:rFonts w:asciiTheme="majorHAnsi" w:eastAsia="Calibri" w:hAnsiTheme="majorHAnsi" w:cstheme="majorHAnsi"/>
        </w:rPr>
        <w:t xml:space="preserve">below grade level to </w:t>
      </w:r>
      <w:r w:rsidR="0089458C">
        <w:rPr>
          <w:rFonts w:asciiTheme="majorHAnsi" w:eastAsia="Calibri" w:hAnsiTheme="majorHAnsi" w:cstheme="majorHAnsi"/>
        </w:rPr>
        <w:t>grow before the next school year</w:t>
      </w:r>
      <w:r>
        <w:rPr>
          <w:rFonts w:asciiTheme="majorHAnsi" w:eastAsia="Calibri" w:hAnsiTheme="majorHAnsi" w:cstheme="majorHAnsi"/>
        </w:rPr>
        <w:t xml:space="preserve">. </w:t>
      </w:r>
      <w:r w:rsidR="0089458C">
        <w:rPr>
          <w:rFonts w:asciiTheme="majorHAnsi" w:eastAsia="Calibri" w:hAnsiTheme="majorHAnsi" w:cstheme="majorHAnsi"/>
        </w:rPr>
        <w:t xml:space="preserve">Summer learning is also appropriate for all students to accelerate learning. </w:t>
      </w:r>
      <w:r w:rsidR="00A12AD3">
        <w:rPr>
          <w:rFonts w:asciiTheme="majorHAnsi" w:eastAsia="Calibri" w:hAnsiTheme="majorHAnsi" w:cstheme="majorHAnsi"/>
        </w:rPr>
        <w:t xml:space="preserve">This strategy is particularly </w:t>
      </w:r>
      <w:r w:rsidR="00DB35ED">
        <w:rPr>
          <w:rFonts w:asciiTheme="majorHAnsi" w:eastAsia="Calibri" w:hAnsiTheme="majorHAnsi" w:cstheme="majorHAnsi"/>
        </w:rPr>
        <w:t xml:space="preserve">important </w:t>
      </w:r>
      <w:r w:rsidR="00A12AD3">
        <w:rPr>
          <w:rFonts w:asciiTheme="majorHAnsi" w:eastAsia="Calibri" w:hAnsiTheme="majorHAnsi" w:cstheme="majorHAnsi"/>
        </w:rPr>
        <w:t>in</w:t>
      </w:r>
      <w:r w:rsidR="00854890" w:rsidRPr="0037717C">
        <w:rPr>
          <w:rFonts w:asciiTheme="majorHAnsi" w:eastAsia="Calibri" w:hAnsiTheme="majorHAnsi" w:cstheme="majorHAnsi"/>
        </w:rPr>
        <w:t xml:space="preserve"> the summer of 2021</w:t>
      </w:r>
      <w:r w:rsidR="00A12AD3">
        <w:rPr>
          <w:rFonts w:asciiTheme="majorHAnsi" w:eastAsia="Calibri" w:hAnsiTheme="majorHAnsi" w:cstheme="majorHAnsi"/>
        </w:rPr>
        <w:t xml:space="preserve"> as states, districts, and schools seek to</w:t>
      </w:r>
      <w:r w:rsidR="005564FA" w:rsidRPr="0037717C">
        <w:rPr>
          <w:rFonts w:asciiTheme="majorHAnsi" w:eastAsia="Calibri" w:hAnsiTheme="majorHAnsi" w:cstheme="majorHAnsi"/>
        </w:rPr>
        <w:t xml:space="preserve"> curtail potential learning loss from the COVID-19 pandemic</w:t>
      </w:r>
      <w:r w:rsidR="00A12AD3">
        <w:rPr>
          <w:rFonts w:asciiTheme="majorHAnsi" w:eastAsia="Calibri" w:hAnsiTheme="majorHAnsi" w:cstheme="majorHAnsi"/>
        </w:rPr>
        <w:t>.</w:t>
      </w:r>
      <w:r w:rsidR="005564FA" w:rsidRPr="0037717C">
        <w:rPr>
          <w:rFonts w:asciiTheme="majorHAnsi" w:eastAsia="Calibri" w:hAnsiTheme="majorHAnsi" w:cstheme="majorHAnsi"/>
        </w:rPr>
        <w:t xml:space="preserve"> </w:t>
      </w:r>
    </w:p>
    <w:p w14:paraId="2DD0DCCB" w14:textId="0C34A7E4" w:rsidR="00E75693" w:rsidRDefault="00710933"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 xml:space="preserve">This planning guide </w:t>
      </w:r>
      <w:r w:rsidR="00E135EE">
        <w:rPr>
          <w:rFonts w:asciiTheme="majorHAnsi" w:eastAsia="Calibri" w:hAnsiTheme="majorHAnsi" w:cstheme="majorHAnsi"/>
        </w:rPr>
        <w:t>wa</w:t>
      </w:r>
      <w:r w:rsidRPr="0037717C">
        <w:rPr>
          <w:rFonts w:asciiTheme="majorHAnsi" w:eastAsia="Calibri" w:hAnsiTheme="majorHAnsi" w:cstheme="majorHAnsi"/>
        </w:rPr>
        <w:t xml:space="preserve">s </w:t>
      </w:r>
      <w:r w:rsidR="004B188E">
        <w:rPr>
          <w:rFonts w:asciiTheme="majorHAnsi" w:eastAsia="Calibri" w:hAnsiTheme="majorHAnsi" w:cstheme="majorHAnsi"/>
        </w:rPr>
        <w:t xml:space="preserve">inspired by the investment that Tennessee has made in summer </w:t>
      </w:r>
      <w:r w:rsidR="00E75693">
        <w:rPr>
          <w:rFonts w:asciiTheme="majorHAnsi" w:eastAsia="Calibri" w:hAnsiTheme="majorHAnsi" w:cstheme="majorHAnsi"/>
        </w:rPr>
        <w:t>learning</w:t>
      </w:r>
      <w:r w:rsidR="004B188E">
        <w:rPr>
          <w:rFonts w:asciiTheme="majorHAnsi" w:eastAsia="Calibri" w:hAnsiTheme="majorHAnsi" w:cstheme="majorHAnsi"/>
        </w:rPr>
        <w:t xml:space="preserve"> through the</w:t>
      </w:r>
      <w:r w:rsidR="0089458C">
        <w:rPr>
          <w:rFonts w:asciiTheme="majorHAnsi" w:eastAsia="Calibri" w:hAnsiTheme="majorHAnsi" w:cstheme="majorHAnsi"/>
        </w:rPr>
        <w:t xml:space="preserve"> summer</w:t>
      </w:r>
      <w:r w:rsidR="004B188E">
        <w:rPr>
          <w:rFonts w:asciiTheme="majorHAnsi" w:eastAsia="Calibri" w:hAnsiTheme="majorHAnsi" w:cstheme="majorHAnsi"/>
        </w:rPr>
        <w:t xml:space="preserve"> </w:t>
      </w:r>
      <w:hyperlink r:id="rId9" w:anchor=":~:text=News-,Read%20to%20be%20Ready%20Summer%20Grant%20Programs,Significant%20Gains%20in%20Student%20Learning&amp;text=For%20the%20third%20year%20in,increased%20their%20motivation%20to%20read." w:history="1">
        <w:r w:rsidR="004B188E" w:rsidRPr="00B833EB">
          <w:rPr>
            <w:rStyle w:val="Hyperlink"/>
            <w:rFonts w:asciiTheme="majorHAnsi" w:eastAsia="Calibri" w:hAnsiTheme="majorHAnsi" w:cstheme="majorHAnsi"/>
          </w:rPr>
          <w:t>Read to be Ready program</w:t>
        </w:r>
      </w:hyperlink>
      <w:r w:rsidR="004B188E">
        <w:rPr>
          <w:rFonts w:asciiTheme="majorHAnsi" w:eastAsia="Calibri" w:hAnsiTheme="majorHAnsi" w:cstheme="majorHAnsi"/>
        </w:rPr>
        <w:t xml:space="preserve"> and </w:t>
      </w:r>
      <w:hyperlink r:id="rId10" w:history="1">
        <w:r w:rsidR="004B188E" w:rsidRPr="00B833EB">
          <w:rPr>
            <w:rStyle w:val="Hyperlink"/>
            <w:rFonts w:asciiTheme="majorHAnsi" w:eastAsia="Calibri" w:hAnsiTheme="majorHAnsi" w:cstheme="majorHAnsi"/>
          </w:rPr>
          <w:t>recent legislation</w:t>
        </w:r>
      </w:hyperlink>
      <w:r w:rsidR="00E75693">
        <w:rPr>
          <w:rFonts w:asciiTheme="majorHAnsi" w:eastAsia="Calibri" w:hAnsiTheme="majorHAnsi" w:cstheme="majorHAnsi"/>
        </w:rPr>
        <w:t xml:space="preserve"> targeted at</w:t>
      </w:r>
      <w:r w:rsidR="004C415F">
        <w:rPr>
          <w:rFonts w:asciiTheme="majorHAnsi" w:eastAsia="Calibri" w:hAnsiTheme="majorHAnsi" w:cstheme="majorHAnsi"/>
        </w:rPr>
        <w:t xml:space="preserve"> COVID-19 related</w:t>
      </w:r>
      <w:r w:rsidR="00E75693">
        <w:rPr>
          <w:rFonts w:asciiTheme="majorHAnsi" w:eastAsia="Calibri" w:hAnsiTheme="majorHAnsi" w:cstheme="majorHAnsi"/>
        </w:rPr>
        <w:t xml:space="preserve"> learning loss. </w:t>
      </w:r>
      <w:r w:rsidR="004C415F">
        <w:rPr>
          <w:rFonts w:asciiTheme="majorHAnsi" w:eastAsia="Calibri" w:hAnsiTheme="majorHAnsi" w:cstheme="majorHAnsi"/>
        </w:rPr>
        <w:t>The guide</w:t>
      </w:r>
      <w:r w:rsidR="00E75693">
        <w:rPr>
          <w:rFonts w:asciiTheme="majorHAnsi" w:eastAsia="Calibri" w:hAnsiTheme="majorHAnsi" w:cstheme="majorHAnsi"/>
        </w:rPr>
        <w:t xml:space="preserve"> was specifically</w:t>
      </w:r>
      <w:r w:rsidR="004B188E">
        <w:rPr>
          <w:rFonts w:asciiTheme="majorHAnsi" w:eastAsia="Calibri" w:hAnsiTheme="majorHAnsi" w:cstheme="majorHAnsi"/>
        </w:rPr>
        <w:t xml:space="preserve"> </w:t>
      </w:r>
      <w:r w:rsidR="00E75693" w:rsidRPr="0037717C">
        <w:rPr>
          <w:rFonts w:asciiTheme="majorHAnsi" w:eastAsia="Calibri" w:hAnsiTheme="majorHAnsi" w:cstheme="majorHAnsi"/>
        </w:rPr>
        <w:t>de</w:t>
      </w:r>
      <w:r w:rsidR="00E75693">
        <w:rPr>
          <w:rFonts w:asciiTheme="majorHAnsi" w:eastAsia="Calibri" w:hAnsiTheme="majorHAnsi" w:cstheme="majorHAnsi"/>
        </w:rPr>
        <w:t>veloped</w:t>
      </w:r>
      <w:r w:rsidR="00E135EE">
        <w:rPr>
          <w:rFonts w:asciiTheme="majorHAnsi" w:eastAsia="Calibri" w:hAnsiTheme="majorHAnsi" w:cstheme="majorHAnsi"/>
        </w:rPr>
        <w:t xml:space="preserve"> to assist districts participating in the </w:t>
      </w:r>
      <w:hyperlink r:id="rId11" w:history="1">
        <w:r w:rsidR="00E135EE" w:rsidRPr="00B833EB">
          <w:rPr>
            <w:rStyle w:val="Hyperlink"/>
            <w:rFonts w:asciiTheme="majorHAnsi" w:eastAsia="Calibri" w:hAnsiTheme="majorHAnsi" w:cstheme="majorHAnsi"/>
          </w:rPr>
          <w:t>Tennessee Rural Acceleration and Innovation Network (TRAIN)</w:t>
        </w:r>
      </w:hyperlink>
      <w:r w:rsidR="00E135EE">
        <w:rPr>
          <w:rFonts w:asciiTheme="majorHAnsi" w:eastAsia="Calibri" w:hAnsiTheme="majorHAnsi" w:cstheme="majorHAnsi"/>
        </w:rPr>
        <w:t xml:space="preserve"> as they </w:t>
      </w:r>
      <w:r w:rsidR="004B188E">
        <w:rPr>
          <w:rFonts w:asciiTheme="majorHAnsi" w:eastAsia="Calibri" w:hAnsiTheme="majorHAnsi" w:cstheme="majorHAnsi"/>
        </w:rPr>
        <w:t>began to p</w:t>
      </w:r>
      <w:r w:rsidR="00A634D8">
        <w:rPr>
          <w:rFonts w:asciiTheme="majorHAnsi" w:eastAsia="Calibri" w:hAnsiTheme="majorHAnsi" w:cstheme="majorHAnsi"/>
        </w:rPr>
        <w:t>lan</w:t>
      </w:r>
      <w:r w:rsidR="004B188E">
        <w:rPr>
          <w:rFonts w:asciiTheme="majorHAnsi" w:eastAsia="Calibri" w:hAnsiTheme="majorHAnsi" w:cstheme="majorHAnsi"/>
        </w:rPr>
        <w:t xml:space="preserve"> for their summer learning </w:t>
      </w:r>
      <w:r w:rsidR="004979B2">
        <w:rPr>
          <w:rFonts w:asciiTheme="majorHAnsi" w:eastAsia="Calibri" w:hAnsiTheme="majorHAnsi" w:cstheme="majorHAnsi"/>
        </w:rPr>
        <w:t>camps</w:t>
      </w:r>
      <w:r w:rsidR="0089458C">
        <w:rPr>
          <w:rFonts w:asciiTheme="majorHAnsi" w:eastAsia="Calibri" w:hAnsiTheme="majorHAnsi" w:cstheme="majorHAnsi"/>
        </w:rPr>
        <w:t>.</w:t>
      </w:r>
      <w:r w:rsidR="004979B2">
        <w:rPr>
          <w:rFonts w:asciiTheme="majorHAnsi" w:eastAsia="Calibri" w:hAnsiTheme="majorHAnsi" w:cstheme="majorHAnsi"/>
        </w:rPr>
        <w:t xml:space="preserve"> </w:t>
      </w:r>
    </w:p>
    <w:p w14:paraId="377475AC" w14:textId="4E1288A6" w:rsidR="00A25192" w:rsidRDefault="00E75693" w:rsidP="00B8674C">
      <w:pPr>
        <w:spacing w:before="240" w:after="240" w:line="240" w:lineRule="auto"/>
        <w:rPr>
          <w:rFonts w:asciiTheme="majorHAnsi" w:hAnsiTheme="majorHAnsi" w:cstheme="majorHAnsi"/>
        </w:rPr>
      </w:pPr>
      <w:r>
        <w:rPr>
          <w:rFonts w:asciiTheme="majorHAnsi" w:eastAsia="Calibri" w:hAnsiTheme="majorHAnsi" w:cstheme="majorHAnsi"/>
        </w:rPr>
        <w:t>This guide should be used</w:t>
      </w:r>
      <w:r w:rsidR="004B188E">
        <w:rPr>
          <w:rFonts w:asciiTheme="majorHAnsi" w:eastAsia="Calibri" w:hAnsiTheme="majorHAnsi" w:cstheme="majorHAnsi"/>
        </w:rPr>
        <w:t xml:space="preserve"> </w:t>
      </w:r>
      <w:r w:rsidR="00710933" w:rsidRPr="0037717C">
        <w:rPr>
          <w:rFonts w:asciiTheme="majorHAnsi" w:eastAsia="Calibri" w:hAnsiTheme="majorHAnsi" w:cstheme="majorHAnsi"/>
        </w:rPr>
        <w:t xml:space="preserve">to assist </w:t>
      </w:r>
      <w:r w:rsidR="00A12AD3">
        <w:rPr>
          <w:rFonts w:asciiTheme="majorHAnsi" w:eastAsia="Calibri" w:hAnsiTheme="majorHAnsi" w:cstheme="majorHAnsi"/>
        </w:rPr>
        <w:t>education</w:t>
      </w:r>
      <w:r w:rsidR="0089458C">
        <w:rPr>
          <w:rFonts w:asciiTheme="majorHAnsi" w:eastAsia="Calibri" w:hAnsiTheme="majorHAnsi" w:cstheme="majorHAnsi"/>
        </w:rPr>
        <w:t xml:space="preserve"> </w:t>
      </w:r>
      <w:r w:rsidR="00710933" w:rsidRPr="0037717C">
        <w:rPr>
          <w:rFonts w:asciiTheme="majorHAnsi" w:eastAsia="Calibri" w:hAnsiTheme="majorHAnsi" w:cstheme="majorHAnsi"/>
        </w:rPr>
        <w:t xml:space="preserve">leaders </w:t>
      </w:r>
      <w:r w:rsidR="005564FA">
        <w:rPr>
          <w:rFonts w:asciiTheme="majorHAnsi" w:eastAsia="Calibri" w:hAnsiTheme="majorHAnsi" w:cstheme="majorHAnsi"/>
        </w:rPr>
        <w:t xml:space="preserve">in </w:t>
      </w:r>
      <w:r w:rsidR="00710933" w:rsidRPr="0037717C">
        <w:rPr>
          <w:rFonts w:asciiTheme="majorHAnsi" w:eastAsia="Calibri" w:hAnsiTheme="majorHAnsi" w:cstheme="majorHAnsi"/>
        </w:rPr>
        <w:t>think</w:t>
      </w:r>
      <w:r w:rsidR="005564FA">
        <w:rPr>
          <w:rFonts w:asciiTheme="majorHAnsi" w:eastAsia="Calibri" w:hAnsiTheme="majorHAnsi" w:cstheme="majorHAnsi"/>
        </w:rPr>
        <w:t>ing</w:t>
      </w:r>
      <w:r w:rsidR="00710933" w:rsidRPr="0037717C">
        <w:rPr>
          <w:rFonts w:asciiTheme="majorHAnsi" w:eastAsia="Calibri" w:hAnsiTheme="majorHAnsi" w:cstheme="majorHAnsi"/>
        </w:rPr>
        <w:t xml:space="preserve"> through, plan</w:t>
      </w:r>
      <w:r w:rsidR="005564FA">
        <w:rPr>
          <w:rFonts w:asciiTheme="majorHAnsi" w:eastAsia="Calibri" w:hAnsiTheme="majorHAnsi" w:cstheme="majorHAnsi"/>
        </w:rPr>
        <w:t>ning</w:t>
      </w:r>
      <w:r w:rsidR="00710933" w:rsidRPr="0037717C">
        <w:rPr>
          <w:rFonts w:asciiTheme="majorHAnsi" w:eastAsia="Calibri" w:hAnsiTheme="majorHAnsi" w:cstheme="majorHAnsi"/>
        </w:rPr>
        <w:t xml:space="preserve"> for, and mak</w:t>
      </w:r>
      <w:r w:rsidR="005564FA">
        <w:rPr>
          <w:rFonts w:asciiTheme="majorHAnsi" w:eastAsia="Calibri" w:hAnsiTheme="majorHAnsi" w:cstheme="majorHAnsi"/>
        </w:rPr>
        <w:t>ing</w:t>
      </w:r>
      <w:r w:rsidR="00710933" w:rsidRPr="0037717C">
        <w:rPr>
          <w:rFonts w:asciiTheme="majorHAnsi" w:eastAsia="Calibri" w:hAnsiTheme="majorHAnsi" w:cstheme="majorHAnsi"/>
        </w:rPr>
        <w:t xml:space="preserve"> the decisions that will ensure </w:t>
      </w:r>
      <w:r w:rsidR="0089458C">
        <w:rPr>
          <w:rFonts w:asciiTheme="majorHAnsi" w:eastAsia="Calibri" w:hAnsiTheme="majorHAnsi" w:cstheme="majorHAnsi"/>
        </w:rPr>
        <w:t xml:space="preserve">opportunities </w:t>
      </w:r>
      <w:r w:rsidR="00710933" w:rsidRPr="0037717C">
        <w:rPr>
          <w:rFonts w:asciiTheme="majorHAnsi" w:eastAsia="Calibri" w:hAnsiTheme="majorHAnsi" w:cstheme="majorHAnsi"/>
        </w:rPr>
        <w:t xml:space="preserve">are successful for </w:t>
      </w:r>
      <w:r w:rsidR="0089458C">
        <w:rPr>
          <w:rFonts w:asciiTheme="majorHAnsi" w:eastAsia="Calibri" w:hAnsiTheme="majorHAnsi" w:cstheme="majorHAnsi"/>
        </w:rPr>
        <w:t>students, families, and teachers</w:t>
      </w:r>
      <w:r w:rsidR="00710933" w:rsidRPr="0037717C">
        <w:rPr>
          <w:rFonts w:asciiTheme="majorHAnsi" w:eastAsia="Calibri" w:hAnsiTheme="majorHAnsi" w:cstheme="majorHAnsi"/>
        </w:rPr>
        <w:t xml:space="preserve">. The </w:t>
      </w:r>
      <w:r w:rsidR="0096146C" w:rsidRPr="0037717C">
        <w:rPr>
          <w:rFonts w:asciiTheme="majorHAnsi" w:eastAsia="Calibri" w:hAnsiTheme="majorHAnsi" w:cstheme="majorHAnsi"/>
        </w:rPr>
        <w:t xml:space="preserve">planning </w:t>
      </w:r>
      <w:r w:rsidR="00710933" w:rsidRPr="0037717C">
        <w:rPr>
          <w:rFonts w:asciiTheme="majorHAnsi" w:eastAsia="Calibri" w:hAnsiTheme="majorHAnsi" w:cstheme="majorHAnsi"/>
        </w:rPr>
        <w:t>guide begins with a</w:t>
      </w:r>
      <w:r w:rsidR="0089458C">
        <w:rPr>
          <w:rFonts w:asciiTheme="majorHAnsi" w:eastAsia="Calibri" w:hAnsiTheme="majorHAnsi" w:cstheme="majorHAnsi"/>
        </w:rPr>
        <w:t xml:space="preserve">n overview </w:t>
      </w:r>
      <w:r w:rsidR="00710933" w:rsidRPr="0037717C">
        <w:rPr>
          <w:rFonts w:asciiTheme="majorHAnsi" w:eastAsia="Calibri" w:hAnsiTheme="majorHAnsi" w:cstheme="majorHAnsi"/>
        </w:rPr>
        <w:t xml:space="preserve">of recent </w:t>
      </w:r>
      <w:r w:rsidR="008169F6">
        <w:rPr>
          <w:rFonts w:asciiTheme="majorHAnsi" w:eastAsia="Calibri" w:hAnsiTheme="majorHAnsi" w:cstheme="majorHAnsi"/>
        </w:rPr>
        <w:t xml:space="preserve">research </w:t>
      </w:r>
      <w:r w:rsidR="00710933" w:rsidRPr="0037717C">
        <w:rPr>
          <w:rFonts w:asciiTheme="majorHAnsi" w:eastAsia="Calibri" w:hAnsiTheme="majorHAnsi" w:cstheme="majorHAnsi"/>
        </w:rPr>
        <w:t xml:space="preserve">findings </w:t>
      </w:r>
      <w:r w:rsidR="008169F6">
        <w:rPr>
          <w:rFonts w:asciiTheme="majorHAnsi" w:eastAsia="Calibri" w:hAnsiTheme="majorHAnsi" w:cstheme="majorHAnsi"/>
        </w:rPr>
        <w:t>that highlight effective small group and summer learning practices</w:t>
      </w:r>
      <w:r w:rsidR="00C81653" w:rsidRPr="0037717C">
        <w:rPr>
          <w:rFonts w:asciiTheme="majorHAnsi" w:eastAsia="Calibri" w:hAnsiTheme="majorHAnsi" w:cstheme="majorHAnsi"/>
        </w:rPr>
        <w:t>. It then</w:t>
      </w:r>
      <w:r w:rsidR="00710933" w:rsidRPr="0037717C">
        <w:rPr>
          <w:rFonts w:asciiTheme="majorHAnsi" w:eastAsia="Calibri" w:hAnsiTheme="majorHAnsi" w:cstheme="majorHAnsi"/>
        </w:rPr>
        <w:t xml:space="preserve"> </w:t>
      </w:r>
      <w:r w:rsidR="0096146C" w:rsidRPr="0037717C">
        <w:rPr>
          <w:rFonts w:asciiTheme="majorHAnsi" w:eastAsia="Calibri" w:hAnsiTheme="majorHAnsi" w:cstheme="majorHAnsi"/>
        </w:rPr>
        <w:t>provides</w:t>
      </w:r>
      <w:r w:rsidR="00C81653" w:rsidRPr="0037717C">
        <w:rPr>
          <w:rFonts w:asciiTheme="majorHAnsi" w:eastAsia="Calibri" w:hAnsiTheme="majorHAnsi" w:cstheme="majorHAnsi"/>
        </w:rPr>
        <w:t xml:space="preserve"> space for leaders to</w:t>
      </w:r>
      <w:r w:rsidR="00710933" w:rsidRPr="0037717C">
        <w:rPr>
          <w:rFonts w:asciiTheme="majorHAnsi" w:eastAsia="Calibri" w:hAnsiTheme="majorHAnsi" w:cstheme="majorHAnsi"/>
        </w:rPr>
        <w:t xml:space="preserve"> </w:t>
      </w:r>
      <w:r w:rsidR="00C81653" w:rsidRPr="0037717C">
        <w:rPr>
          <w:rFonts w:asciiTheme="majorHAnsi" w:eastAsia="Calibri" w:hAnsiTheme="majorHAnsi" w:cstheme="majorHAnsi"/>
        </w:rPr>
        <w:t>focus on some of the most important questions, decisions, and next steps to implement high</w:t>
      </w:r>
      <w:r w:rsidR="00B86BF5">
        <w:rPr>
          <w:rFonts w:asciiTheme="majorHAnsi" w:eastAsia="Calibri" w:hAnsiTheme="majorHAnsi" w:cstheme="majorHAnsi"/>
        </w:rPr>
        <w:t>-</w:t>
      </w:r>
      <w:r w:rsidR="00C81653" w:rsidRPr="0037717C">
        <w:rPr>
          <w:rFonts w:asciiTheme="majorHAnsi" w:eastAsia="Calibri" w:hAnsiTheme="majorHAnsi" w:cstheme="majorHAnsi"/>
        </w:rPr>
        <w:t xml:space="preserve">quality summer </w:t>
      </w:r>
      <w:r w:rsidR="0089458C">
        <w:rPr>
          <w:rFonts w:asciiTheme="majorHAnsi" w:eastAsia="Calibri" w:hAnsiTheme="majorHAnsi" w:cstheme="majorHAnsi"/>
        </w:rPr>
        <w:t>learning opportunities.</w:t>
      </w:r>
    </w:p>
    <w:p w14:paraId="4A36B01C" w14:textId="2BCB66E7" w:rsidR="00B8674C" w:rsidRDefault="00B8674C">
      <w:pPr>
        <w:pStyle w:val="TOC1"/>
        <w:tabs>
          <w:tab w:val="right" w:leader="dot" w:pos="9926"/>
        </w:tabs>
        <w:rPr>
          <w:rFonts w:asciiTheme="minorHAnsi" w:eastAsiaTheme="minorEastAsia" w:hAnsiTheme="minorHAnsi" w:cstheme="minorBidi"/>
          <w:noProof/>
          <w:lang w:val="en-US"/>
        </w:rPr>
      </w:pPr>
      <w:r>
        <w:rPr>
          <w:rFonts w:cstheme="majorHAnsi"/>
        </w:rPr>
        <w:fldChar w:fldCharType="begin"/>
      </w:r>
      <w:r>
        <w:rPr>
          <w:rFonts w:cstheme="majorHAnsi"/>
        </w:rPr>
        <w:instrText xml:space="preserve"> TOC \o "1-1" \h \z \u </w:instrText>
      </w:r>
      <w:r>
        <w:rPr>
          <w:rFonts w:cstheme="majorHAnsi"/>
        </w:rPr>
        <w:fldChar w:fldCharType="separate"/>
      </w:r>
      <w:hyperlink w:anchor="_Toc66713326" w:history="1">
        <w:r w:rsidRPr="008803D5">
          <w:rPr>
            <w:rStyle w:val="Hyperlink"/>
            <w:noProof/>
          </w:rPr>
          <w:t>Introduction</w:t>
        </w:r>
        <w:r>
          <w:rPr>
            <w:noProof/>
            <w:webHidden/>
          </w:rPr>
          <w:tab/>
        </w:r>
        <w:r>
          <w:rPr>
            <w:noProof/>
            <w:webHidden/>
          </w:rPr>
          <w:fldChar w:fldCharType="begin"/>
        </w:r>
        <w:r>
          <w:rPr>
            <w:noProof/>
            <w:webHidden/>
          </w:rPr>
          <w:instrText xml:space="preserve"> PAGEREF _Toc66713326 \h </w:instrText>
        </w:r>
        <w:r>
          <w:rPr>
            <w:noProof/>
            <w:webHidden/>
          </w:rPr>
        </w:r>
        <w:r>
          <w:rPr>
            <w:noProof/>
            <w:webHidden/>
          </w:rPr>
          <w:fldChar w:fldCharType="separate"/>
        </w:r>
        <w:r w:rsidR="00C55B60">
          <w:rPr>
            <w:noProof/>
            <w:webHidden/>
          </w:rPr>
          <w:t>2</w:t>
        </w:r>
        <w:r>
          <w:rPr>
            <w:noProof/>
            <w:webHidden/>
          </w:rPr>
          <w:fldChar w:fldCharType="end"/>
        </w:r>
      </w:hyperlink>
    </w:p>
    <w:p w14:paraId="2F0F0FB8" w14:textId="31E244B0" w:rsidR="00B8674C" w:rsidRDefault="00D9739B">
      <w:pPr>
        <w:pStyle w:val="TOC1"/>
        <w:tabs>
          <w:tab w:val="right" w:leader="dot" w:pos="9926"/>
        </w:tabs>
        <w:rPr>
          <w:rFonts w:asciiTheme="minorHAnsi" w:eastAsiaTheme="minorEastAsia" w:hAnsiTheme="minorHAnsi" w:cstheme="minorBidi"/>
          <w:noProof/>
          <w:lang w:val="en-US"/>
        </w:rPr>
      </w:pPr>
      <w:hyperlink w:anchor="_Toc66713327" w:history="1">
        <w:r w:rsidR="00B8674C" w:rsidRPr="008803D5">
          <w:rPr>
            <w:rStyle w:val="Hyperlink"/>
            <w:noProof/>
          </w:rPr>
          <w:t>Research on Summer Learning</w:t>
        </w:r>
        <w:r w:rsidR="00B8674C">
          <w:rPr>
            <w:noProof/>
            <w:webHidden/>
          </w:rPr>
          <w:tab/>
        </w:r>
        <w:r w:rsidR="00B8674C">
          <w:rPr>
            <w:noProof/>
            <w:webHidden/>
          </w:rPr>
          <w:fldChar w:fldCharType="begin"/>
        </w:r>
        <w:r w:rsidR="00B8674C">
          <w:rPr>
            <w:noProof/>
            <w:webHidden/>
          </w:rPr>
          <w:instrText xml:space="preserve"> PAGEREF _Toc66713327 \h </w:instrText>
        </w:r>
        <w:r w:rsidR="00B8674C">
          <w:rPr>
            <w:noProof/>
            <w:webHidden/>
          </w:rPr>
        </w:r>
        <w:r w:rsidR="00B8674C">
          <w:rPr>
            <w:noProof/>
            <w:webHidden/>
          </w:rPr>
          <w:fldChar w:fldCharType="separate"/>
        </w:r>
        <w:r w:rsidR="00C55B60">
          <w:rPr>
            <w:noProof/>
            <w:webHidden/>
          </w:rPr>
          <w:t>3</w:t>
        </w:r>
        <w:r w:rsidR="00B8674C">
          <w:rPr>
            <w:noProof/>
            <w:webHidden/>
          </w:rPr>
          <w:fldChar w:fldCharType="end"/>
        </w:r>
      </w:hyperlink>
    </w:p>
    <w:p w14:paraId="6FDACEBF" w14:textId="3DCA1C52" w:rsidR="00B8674C" w:rsidRDefault="00D9739B">
      <w:pPr>
        <w:pStyle w:val="TOC1"/>
        <w:tabs>
          <w:tab w:val="right" w:leader="dot" w:pos="9926"/>
        </w:tabs>
        <w:rPr>
          <w:rFonts w:asciiTheme="minorHAnsi" w:eastAsiaTheme="minorEastAsia" w:hAnsiTheme="minorHAnsi" w:cstheme="minorBidi"/>
          <w:noProof/>
          <w:lang w:val="en-US"/>
        </w:rPr>
      </w:pPr>
      <w:hyperlink w:anchor="_Toc66713328" w:history="1">
        <w:r w:rsidR="00B8674C" w:rsidRPr="008803D5">
          <w:rPr>
            <w:rStyle w:val="Hyperlink"/>
            <w:noProof/>
          </w:rPr>
          <w:t>Planning for Summer Learning</w:t>
        </w:r>
        <w:r w:rsidR="00B8674C">
          <w:rPr>
            <w:noProof/>
            <w:webHidden/>
          </w:rPr>
          <w:tab/>
        </w:r>
        <w:r w:rsidR="00B8674C">
          <w:rPr>
            <w:noProof/>
            <w:webHidden/>
          </w:rPr>
          <w:fldChar w:fldCharType="begin"/>
        </w:r>
        <w:r w:rsidR="00B8674C">
          <w:rPr>
            <w:noProof/>
            <w:webHidden/>
          </w:rPr>
          <w:instrText xml:space="preserve"> PAGEREF _Toc66713328 \h </w:instrText>
        </w:r>
        <w:r w:rsidR="00B8674C">
          <w:rPr>
            <w:noProof/>
            <w:webHidden/>
          </w:rPr>
        </w:r>
        <w:r w:rsidR="00B8674C">
          <w:rPr>
            <w:noProof/>
            <w:webHidden/>
          </w:rPr>
          <w:fldChar w:fldCharType="separate"/>
        </w:r>
        <w:r w:rsidR="00C55B60">
          <w:rPr>
            <w:noProof/>
            <w:webHidden/>
          </w:rPr>
          <w:t>4</w:t>
        </w:r>
        <w:r w:rsidR="00B8674C">
          <w:rPr>
            <w:noProof/>
            <w:webHidden/>
          </w:rPr>
          <w:fldChar w:fldCharType="end"/>
        </w:r>
      </w:hyperlink>
    </w:p>
    <w:p w14:paraId="383A6B79" w14:textId="49ACE980" w:rsidR="00B8674C" w:rsidRDefault="00D9739B">
      <w:pPr>
        <w:pStyle w:val="TOC1"/>
        <w:tabs>
          <w:tab w:val="right" w:leader="dot" w:pos="9926"/>
        </w:tabs>
        <w:rPr>
          <w:rFonts w:asciiTheme="minorHAnsi" w:eastAsiaTheme="minorEastAsia" w:hAnsiTheme="minorHAnsi" w:cstheme="minorBidi"/>
          <w:noProof/>
          <w:lang w:val="en-US"/>
        </w:rPr>
      </w:pPr>
      <w:hyperlink w:anchor="_Toc66713329" w:history="1">
        <w:r w:rsidR="00B8674C" w:rsidRPr="008803D5">
          <w:rPr>
            <w:rStyle w:val="Hyperlink"/>
            <w:noProof/>
          </w:rPr>
          <w:t>Communication of Summer Learning</w:t>
        </w:r>
        <w:r w:rsidR="00B8674C">
          <w:rPr>
            <w:noProof/>
            <w:webHidden/>
          </w:rPr>
          <w:tab/>
        </w:r>
        <w:r w:rsidR="00B8674C">
          <w:rPr>
            <w:noProof/>
            <w:webHidden/>
          </w:rPr>
          <w:fldChar w:fldCharType="begin"/>
        </w:r>
        <w:r w:rsidR="00B8674C">
          <w:rPr>
            <w:noProof/>
            <w:webHidden/>
          </w:rPr>
          <w:instrText xml:space="preserve"> PAGEREF _Toc66713329 \h </w:instrText>
        </w:r>
        <w:r w:rsidR="00B8674C">
          <w:rPr>
            <w:noProof/>
            <w:webHidden/>
          </w:rPr>
        </w:r>
        <w:r w:rsidR="00B8674C">
          <w:rPr>
            <w:noProof/>
            <w:webHidden/>
          </w:rPr>
          <w:fldChar w:fldCharType="separate"/>
        </w:r>
        <w:r w:rsidR="00C55B60">
          <w:rPr>
            <w:noProof/>
            <w:webHidden/>
          </w:rPr>
          <w:t>9</w:t>
        </w:r>
        <w:r w:rsidR="00B8674C">
          <w:rPr>
            <w:noProof/>
            <w:webHidden/>
          </w:rPr>
          <w:fldChar w:fldCharType="end"/>
        </w:r>
      </w:hyperlink>
    </w:p>
    <w:p w14:paraId="3439E4FD" w14:textId="0FB488C5" w:rsidR="00B8674C" w:rsidRDefault="00D9739B">
      <w:pPr>
        <w:pStyle w:val="TOC1"/>
        <w:tabs>
          <w:tab w:val="right" w:leader="dot" w:pos="9926"/>
        </w:tabs>
        <w:rPr>
          <w:rFonts w:asciiTheme="minorHAnsi" w:eastAsiaTheme="minorEastAsia" w:hAnsiTheme="minorHAnsi" w:cstheme="minorBidi"/>
          <w:noProof/>
          <w:lang w:val="en-US"/>
        </w:rPr>
      </w:pPr>
      <w:hyperlink w:anchor="_Toc66713330" w:history="1">
        <w:r w:rsidR="00B8674C" w:rsidRPr="008803D5">
          <w:rPr>
            <w:rStyle w:val="Hyperlink"/>
            <w:noProof/>
          </w:rPr>
          <w:t>Planning for Content</w:t>
        </w:r>
        <w:r w:rsidR="00B8674C">
          <w:rPr>
            <w:noProof/>
            <w:webHidden/>
          </w:rPr>
          <w:tab/>
        </w:r>
        <w:r w:rsidR="00B8674C">
          <w:rPr>
            <w:noProof/>
            <w:webHidden/>
          </w:rPr>
          <w:fldChar w:fldCharType="begin"/>
        </w:r>
        <w:r w:rsidR="00B8674C">
          <w:rPr>
            <w:noProof/>
            <w:webHidden/>
          </w:rPr>
          <w:instrText xml:space="preserve"> PAGEREF _Toc66713330 \h </w:instrText>
        </w:r>
        <w:r w:rsidR="00B8674C">
          <w:rPr>
            <w:noProof/>
            <w:webHidden/>
          </w:rPr>
        </w:r>
        <w:r w:rsidR="00B8674C">
          <w:rPr>
            <w:noProof/>
            <w:webHidden/>
          </w:rPr>
          <w:fldChar w:fldCharType="separate"/>
        </w:r>
        <w:r w:rsidR="00C55B60">
          <w:rPr>
            <w:noProof/>
            <w:webHidden/>
          </w:rPr>
          <w:t>10</w:t>
        </w:r>
        <w:r w:rsidR="00B8674C">
          <w:rPr>
            <w:noProof/>
            <w:webHidden/>
          </w:rPr>
          <w:fldChar w:fldCharType="end"/>
        </w:r>
      </w:hyperlink>
    </w:p>
    <w:p w14:paraId="2C128432" w14:textId="55777858" w:rsidR="00B8674C" w:rsidRDefault="00D9739B">
      <w:pPr>
        <w:pStyle w:val="TOC1"/>
        <w:tabs>
          <w:tab w:val="right" w:leader="dot" w:pos="9926"/>
        </w:tabs>
        <w:rPr>
          <w:rFonts w:asciiTheme="minorHAnsi" w:eastAsiaTheme="minorEastAsia" w:hAnsiTheme="minorHAnsi" w:cstheme="minorBidi"/>
          <w:noProof/>
          <w:lang w:val="en-US"/>
        </w:rPr>
      </w:pPr>
      <w:hyperlink w:anchor="_Toc66713331" w:history="1">
        <w:r w:rsidR="00B8674C" w:rsidRPr="008803D5">
          <w:rPr>
            <w:rStyle w:val="Hyperlink"/>
            <w:noProof/>
          </w:rPr>
          <w:t>Schedule for Summer Learning</w:t>
        </w:r>
        <w:r w:rsidR="00B8674C">
          <w:rPr>
            <w:noProof/>
            <w:webHidden/>
          </w:rPr>
          <w:tab/>
        </w:r>
        <w:r w:rsidR="00B8674C">
          <w:rPr>
            <w:noProof/>
            <w:webHidden/>
          </w:rPr>
          <w:fldChar w:fldCharType="begin"/>
        </w:r>
        <w:r w:rsidR="00B8674C">
          <w:rPr>
            <w:noProof/>
            <w:webHidden/>
          </w:rPr>
          <w:instrText xml:space="preserve"> PAGEREF _Toc66713331 \h </w:instrText>
        </w:r>
        <w:r w:rsidR="00B8674C">
          <w:rPr>
            <w:noProof/>
            <w:webHidden/>
          </w:rPr>
        </w:r>
        <w:r w:rsidR="00B8674C">
          <w:rPr>
            <w:noProof/>
            <w:webHidden/>
          </w:rPr>
          <w:fldChar w:fldCharType="separate"/>
        </w:r>
        <w:r w:rsidR="00C55B60">
          <w:rPr>
            <w:noProof/>
            <w:webHidden/>
          </w:rPr>
          <w:t>12</w:t>
        </w:r>
        <w:r w:rsidR="00B8674C">
          <w:rPr>
            <w:noProof/>
            <w:webHidden/>
          </w:rPr>
          <w:fldChar w:fldCharType="end"/>
        </w:r>
      </w:hyperlink>
    </w:p>
    <w:p w14:paraId="5D66342D" w14:textId="2A059539" w:rsidR="00B8674C" w:rsidRDefault="00D9739B">
      <w:pPr>
        <w:pStyle w:val="TOC1"/>
        <w:tabs>
          <w:tab w:val="right" w:leader="dot" w:pos="9926"/>
        </w:tabs>
        <w:rPr>
          <w:rFonts w:asciiTheme="minorHAnsi" w:eastAsiaTheme="minorEastAsia" w:hAnsiTheme="minorHAnsi" w:cstheme="minorBidi"/>
          <w:noProof/>
          <w:lang w:val="en-US"/>
        </w:rPr>
      </w:pPr>
      <w:hyperlink w:anchor="_Toc66713332" w:history="1">
        <w:r w:rsidR="00B8674C" w:rsidRPr="008803D5">
          <w:rPr>
            <w:rStyle w:val="Hyperlink"/>
            <w:noProof/>
          </w:rPr>
          <w:t>Resources</w:t>
        </w:r>
        <w:r w:rsidR="00B8674C">
          <w:rPr>
            <w:noProof/>
            <w:webHidden/>
          </w:rPr>
          <w:tab/>
        </w:r>
        <w:r w:rsidR="00B8674C">
          <w:rPr>
            <w:noProof/>
            <w:webHidden/>
          </w:rPr>
          <w:fldChar w:fldCharType="begin"/>
        </w:r>
        <w:r w:rsidR="00B8674C">
          <w:rPr>
            <w:noProof/>
            <w:webHidden/>
          </w:rPr>
          <w:instrText xml:space="preserve"> PAGEREF _Toc66713332 \h </w:instrText>
        </w:r>
        <w:r w:rsidR="00B8674C">
          <w:rPr>
            <w:noProof/>
            <w:webHidden/>
          </w:rPr>
        </w:r>
        <w:r w:rsidR="00B8674C">
          <w:rPr>
            <w:noProof/>
            <w:webHidden/>
          </w:rPr>
          <w:fldChar w:fldCharType="separate"/>
        </w:r>
        <w:r w:rsidR="00C55B60">
          <w:rPr>
            <w:noProof/>
            <w:webHidden/>
          </w:rPr>
          <w:t>16</w:t>
        </w:r>
        <w:r w:rsidR="00B8674C">
          <w:rPr>
            <w:noProof/>
            <w:webHidden/>
          </w:rPr>
          <w:fldChar w:fldCharType="end"/>
        </w:r>
      </w:hyperlink>
    </w:p>
    <w:p w14:paraId="0386C43A" w14:textId="3F24E90B" w:rsidR="00B8674C" w:rsidRPr="00E75693" w:rsidRDefault="00B8674C" w:rsidP="00B8674C">
      <w:pPr>
        <w:spacing w:before="240" w:after="240" w:line="240" w:lineRule="auto"/>
        <w:rPr>
          <w:rFonts w:asciiTheme="majorHAnsi" w:hAnsiTheme="majorHAnsi" w:cstheme="majorHAnsi"/>
        </w:rPr>
      </w:pPr>
      <w:r>
        <w:rPr>
          <w:rFonts w:asciiTheme="majorHAnsi" w:hAnsiTheme="majorHAnsi" w:cstheme="majorHAnsi"/>
        </w:rPr>
        <w:fldChar w:fldCharType="end"/>
      </w:r>
    </w:p>
    <w:p w14:paraId="00544433" w14:textId="77777777" w:rsidR="00B833EB" w:rsidRDefault="00B833EB">
      <w:pPr>
        <w:rPr>
          <w:rFonts w:asciiTheme="majorHAnsi" w:eastAsia="Calibri" w:hAnsiTheme="majorHAnsi" w:cstheme="majorHAnsi"/>
          <w:b/>
          <w:color w:val="06528A" w:themeColor="accent1"/>
          <w:sz w:val="28"/>
          <w:szCs w:val="28"/>
        </w:rPr>
      </w:pPr>
      <w:r>
        <w:rPr>
          <w:rFonts w:asciiTheme="majorHAnsi" w:hAnsiTheme="majorHAnsi" w:cstheme="majorHAnsi"/>
          <w:color w:val="06528A" w:themeColor="accent1"/>
        </w:rPr>
        <w:br w:type="page"/>
      </w:r>
    </w:p>
    <w:p w14:paraId="5C904EC1" w14:textId="320837DF" w:rsidR="003A6383" w:rsidRPr="00874EA2" w:rsidRDefault="00854890" w:rsidP="00874EA2">
      <w:pPr>
        <w:pStyle w:val="Heading1"/>
      </w:pPr>
      <w:bookmarkStart w:id="3" w:name="_Toc66712998"/>
      <w:bookmarkStart w:id="4" w:name="_Toc66713327"/>
      <w:r w:rsidRPr="00874EA2">
        <w:t>Research on Summer Learning</w:t>
      </w:r>
      <w:bookmarkEnd w:id="3"/>
      <w:bookmarkEnd w:id="4"/>
      <w:r w:rsidRPr="00874EA2">
        <w:t xml:space="preserve"> </w:t>
      </w:r>
    </w:p>
    <w:p w14:paraId="272A24F2" w14:textId="47D0C613" w:rsidR="003A6383" w:rsidRDefault="00874EA2" w:rsidP="00874EA2">
      <w:pPr>
        <w:spacing w:before="240" w:after="240" w:line="240" w:lineRule="auto"/>
        <w:rPr>
          <w:rFonts w:asciiTheme="majorHAnsi" w:eastAsia="Calibri" w:hAnsiTheme="majorHAnsi" w:cstheme="majorHAnsi"/>
        </w:rPr>
      </w:pPr>
      <w:r w:rsidRPr="00505CEF">
        <w:rPr>
          <w:rFonts w:asciiTheme="majorHAnsi" w:eastAsia="Calibri" w:hAnsiTheme="majorHAnsi" w:cstheme="majorHAnsi"/>
          <w:noProof/>
          <w:lang w:val="en-US"/>
        </w:rPr>
        <w:drawing>
          <wp:anchor distT="0" distB="0" distL="114300" distR="114300" simplePos="0" relativeHeight="251668480" behindDoc="1" locked="0" layoutInCell="1" allowOverlap="1" wp14:anchorId="79B03330" wp14:editId="7FD000E3">
            <wp:simplePos x="0" y="0"/>
            <wp:positionH relativeFrom="column">
              <wp:posOffset>480060</wp:posOffset>
            </wp:positionH>
            <wp:positionV relativeFrom="paragraph">
              <wp:posOffset>777402</wp:posOffset>
            </wp:positionV>
            <wp:extent cx="351155" cy="345440"/>
            <wp:effectExtent l="0" t="0" r="0" b="0"/>
            <wp:wrapTight wrapText="bothSides">
              <wp:wrapPolygon edited="0">
                <wp:start x="0" y="0"/>
                <wp:lineTo x="0" y="20250"/>
                <wp:lineTo x="19920" y="20250"/>
                <wp:lineTo x="199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1155" cy="345440"/>
                    </a:xfrm>
                    <a:prstGeom prst="rect">
                      <a:avLst/>
                    </a:prstGeom>
                    <a:noFill/>
                    <a:ln>
                      <a:noFill/>
                    </a:ln>
                  </pic:spPr>
                </pic:pic>
              </a:graphicData>
            </a:graphic>
            <wp14:sizeRelV relativeFrom="margin">
              <wp14:pctHeight>0</wp14:pctHeight>
            </wp14:sizeRelV>
          </wp:anchor>
        </w:drawing>
      </w:r>
      <w:r w:rsidR="00854890" w:rsidRPr="00A2268E">
        <w:rPr>
          <w:rFonts w:asciiTheme="majorHAnsi" w:eastAsia="Calibri" w:hAnsiTheme="majorHAnsi" w:cstheme="majorHAnsi"/>
        </w:rPr>
        <w:t xml:space="preserve">The </w:t>
      </w:r>
      <w:hyperlink r:id="rId13" w:history="1">
        <w:r w:rsidR="00854890" w:rsidRPr="00A2268E">
          <w:rPr>
            <w:rStyle w:val="Hyperlink"/>
            <w:rFonts w:asciiTheme="majorHAnsi" w:eastAsia="Calibri" w:hAnsiTheme="majorHAnsi" w:cstheme="majorHAnsi"/>
          </w:rPr>
          <w:t>Annenberg Institute for School Reform</w:t>
        </w:r>
      </w:hyperlink>
      <w:r w:rsidR="00854890" w:rsidRPr="00A2268E">
        <w:rPr>
          <w:rFonts w:asciiTheme="majorHAnsi" w:eastAsia="Calibri" w:hAnsiTheme="majorHAnsi" w:cstheme="majorHAnsi"/>
        </w:rPr>
        <w:t xml:space="preserve"> at Brown University has released </w:t>
      </w:r>
      <w:r w:rsidR="00C15256" w:rsidRPr="00A2268E">
        <w:rPr>
          <w:rFonts w:asciiTheme="majorHAnsi" w:eastAsia="Calibri" w:hAnsiTheme="majorHAnsi" w:cstheme="majorHAnsi"/>
        </w:rPr>
        <w:t>research</w:t>
      </w:r>
      <w:r w:rsidR="00C15256">
        <w:rPr>
          <w:rFonts w:asciiTheme="majorHAnsi" w:eastAsia="Calibri" w:hAnsiTheme="majorHAnsi" w:cstheme="majorHAnsi"/>
        </w:rPr>
        <w:t>-</w:t>
      </w:r>
      <w:r w:rsidR="00854890" w:rsidRPr="00A2268E">
        <w:rPr>
          <w:rFonts w:asciiTheme="majorHAnsi" w:eastAsia="Calibri" w:hAnsiTheme="majorHAnsi" w:cstheme="majorHAnsi"/>
        </w:rPr>
        <w:t xml:space="preserve">based guidance on how schools and school districts should </w:t>
      </w:r>
      <w:hyperlink r:id="rId14" w:history="1">
        <w:r w:rsidR="00854890" w:rsidRPr="002067A8">
          <w:rPr>
            <w:rStyle w:val="Hyperlink"/>
            <w:rFonts w:asciiTheme="majorHAnsi" w:eastAsia="Calibri" w:hAnsiTheme="majorHAnsi" w:cstheme="majorHAnsi"/>
          </w:rPr>
          <w:t>address learning loss</w:t>
        </w:r>
      </w:hyperlink>
      <w:r w:rsidR="00854890" w:rsidRPr="00A2268E">
        <w:rPr>
          <w:rFonts w:asciiTheme="majorHAnsi" w:eastAsia="Calibri" w:hAnsiTheme="majorHAnsi" w:cstheme="majorHAnsi"/>
        </w:rPr>
        <w:t xml:space="preserve"> related to the COVID-19 pandemic. They have also created a resource for </w:t>
      </w:r>
      <w:r w:rsidR="008169F6" w:rsidRPr="00A2268E">
        <w:rPr>
          <w:rFonts w:asciiTheme="majorHAnsi" w:eastAsia="Calibri" w:hAnsiTheme="majorHAnsi" w:cstheme="majorHAnsi"/>
        </w:rPr>
        <w:t xml:space="preserve">designing </w:t>
      </w:r>
      <w:hyperlink r:id="rId15">
        <w:r w:rsidR="00854890" w:rsidRPr="002067A8">
          <w:rPr>
            <w:rFonts w:asciiTheme="majorHAnsi" w:eastAsia="Calibri" w:hAnsiTheme="majorHAnsi" w:cstheme="majorHAnsi"/>
            <w:color w:val="032844" w:themeColor="accent1" w:themeShade="80"/>
            <w:u w:val="single"/>
          </w:rPr>
          <w:t>tutoring programs</w:t>
        </w:r>
      </w:hyperlink>
      <w:r w:rsidR="00854890" w:rsidRPr="00A2268E">
        <w:rPr>
          <w:rFonts w:asciiTheme="majorHAnsi" w:eastAsia="Calibri" w:hAnsiTheme="majorHAnsi" w:cstheme="majorHAnsi"/>
        </w:rPr>
        <w:t xml:space="preserve"> in particular. Some of the most relevant aspects are noted below. These can serve as useful guides to inform your planning for </w:t>
      </w:r>
      <w:r w:rsidR="008B10A7" w:rsidRPr="00A2268E">
        <w:rPr>
          <w:rFonts w:asciiTheme="majorHAnsi" w:eastAsia="Calibri" w:hAnsiTheme="majorHAnsi" w:cstheme="majorHAnsi"/>
        </w:rPr>
        <w:t>s</w:t>
      </w:r>
      <w:r w:rsidR="00854890" w:rsidRPr="00A2268E">
        <w:rPr>
          <w:rFonts w:asciiTheme="majorHAnsi" w:eastAsia="Calibri" w:hAnsiTheme="majorHAnsi" w:cstheme="majorHAnsi"/>
        </w:rPr>
        <w:t xml:space="preserve">ummer </w:t>
      </w:r>
      <w:r w:rsidR="008B10A7" w:rsidRPr="00A2268E">
        <w:rPr>
          <w:rFonts w:asciiTheme="majorHAnsi" w:eastAsia="Calibri" w:hAnsiTheme="majorHAnsi" w:cstheme="majorHAnsi"/>
        </w:rPr>
        <w:t>l</w:t>
      </w:r>
      <w:r w:rsidR="00854890" w:rsidRPr="00A2268E">
        <w:rPr>
          <w:rFonts w:asciiTheme="majorHAnsi" w:eastAsia="Calibri" w:hAnsiTheme="majorHAnsi" w:cstheme="majorHAnsi"/>
        </w:rPr>
        <w:t xml:space="preserve">earning </w:t>
      </w:r>
      <w:r w:rsidR="004979B2">
        <w:rPr>
          <w:rFonts w:asciiTheme="majorHAnsi" w:eastAsia="Calibri" w:hAnsiTheme="majorHAnsi" w:cstheme="majorHAnsi"/>
        </w:rPr>
        <w:t>program</w:t>
      </w:r>
      <w:r w:rsidR="004979B2" w:rsidRPr="00A2268E">
        <w:rPr>
          <w:rFonts w:asciiTheme="majorHAnsi" w:eastAsia="Calibri" w:hAnsiTheme="majorHAnsi" w:cstheme="majorHAnsi"/>
        </w:rPr>
        <w:t>s</w:t>
      </w:r>
      <w:r w:rsidR="00854890" w:rsidRPr="00A2268E">
        <w:rPr>
          <w:rFonts w:asciiTheme="majorHAnsi" w:eastAsia="Calibri" w:hAnsiTheme="majorHAnsi" w:cstheme="majorHAnsi"/>
        </w:rPr>
        <w:t>.</w:t>
      </w:r>
    </w:p>
    <w:p w14:paraId="743ECA9C" w14:textId="2DE52EAF" w:rsidR="00505CEF" w:rsidRPr="00BF4C2B" w:rsidRDefault="00505CEF" w:rsidP="00874EA2">
      <w:pPr>
        <w:spacing w:before="240" w:after="240" w:line="240" w:lineRule="auto"/>
        <w:rPr>
          <w:rFonts w:asciiTheme="majorHAnsi" w:eastAsia="Calibri" w:hAnsiTheme="majorHAnsi" w:cstheme="majorHAnsi"/>
          <w:b/>
        </w:rPr>
      </w:pPr>
      <w:r w:rsidRPr="00BF4C2B">
        <w:rPr>
          <w:rFonts w:asciiTheme="majorHAnsi" w:eastAsia="Calibri" w:hAnsiTheme="majorHAnsi" w:cstheme="majorHAnsi"/>
          <w:b/>
        </w:rPr>
        <w:t>Focus</w:t>
      </w:r>
    </w:p>
    <w:p w14:paraId="16D821CC" w14:textId="4276ADBB" w:rsidR="003A6383" w:rsidRDefault="00854890" w:rsidP="00874EA2">
      <w:pPr>
        <w:numPr>
          <w:ilvl w:val="0"/>
          <w:numId w:val="1"/>
        </w:numPr>
        <w:spacing w:before="240" w:line="240" w:lineRule="auto"/>
        <w:rPr>
          <w:rFonts w:asciiTheme="majorHAnsi" w:eastAsia="Calibri" w:hAnsiTheme="majorHAnsi" w:cstheme="majorHAnsi"/>
        </w:rPr>
      </w:pPr>
      <w:r w:rsidRPr="0037717C">
        <w:rPr>
          <w:rFonts w:asciiTheme="majorHAnsi" w:eastAsia="Calibri" w:hAnsiTheme="majorHAnsi" w:cstheme="majorHAnsi"/>
        </w:rPr>
        <w:t>Losses are likely to be</w:t>
      </w:r>
      <w:hyperlink r:id="rId16">
        <w:r w:rsidRPr="0037717C">
          <w:rPr>
            <w:rFonts w:asciiTheme="majorHAnsi" w:eastAsia="Calibri" w:hAnsiTheme="majorHAnsi" w:cstheme="majorHAnsi"/>
          </w:rPr>
          <w:t xml:space="preserve"> </w:t>
        </w:r>
      </w:hyperlink>
      <w:hyperlink r:id="rId17">
        <w:r w:rsidRPr="002067A8">
          <w:rPr>
            <w:rFonts w:asciiTheme="majorHAnsi" w:eastAsia="Calibri" w:hAnsiTheme="majorHAnsi" w:cstheme="majorHAnsi"/>
            <w:color w:val="032844" w:themeColor="accent1" w:themeShade="80"/>
            <w:u w:val="single"/>
          </w:rPr>
          <w:t>larger in math than ELA</w:t>
        </w:r>
      </w:hyperlink>
      <w:r w:rsidRPr="0037717C">
        <w:rPr>
          <w:rFonts w:asciiTheme="majorHAnsi" w:eastAsia="Calibri" w:hAnsiTheme="majorHAnsi" w:cstheme="majorHAnsi"/>
        </w:rPr>
        <w:t>, but math losses will potentially be more responsive to intervention efforts.</w:t>
      </w:r>
    </w:p>
    <w:p w14:paraId="5DF3C895" w14:textId="6D1EA6B0" w:rsidR="00505CEF" w:rsidRPr="00BF4C2B" w:rsidRDefault="00505CEF" w:rsidP="00874EA2">
      <w:pPr>
        <w:spacing w:before="240" w:line="240" w:lineRule="auto"/>
        <w:rPr>
          <w:rFonts w:asciiTheme="majorHAnsi" w:eastAsia="Calibri" w:hAnsiTheme="majorHAnsi" w:cstheme="majorHAnsi"/>
          <w:b/>
        </w:rPr>
      </w:pPr>
      <w:r w:rsidRPr="00BF4C2B">
        <w:rPr>
          <w:rFonts w:asciiTheme="majorHAnsi" w:eastAsia="Calibri" w:hAnsiTheme="majorHAnsi" w:cstheme="majorHAnsi"/>
          <w:b/>
          <w:noProof/>
          <w:lang w:val="en-US"/>
        </w:rPr>
        <w:drawing>
          <wp:anchor distT="0" distB="0" distL="114300" distR="114300" simplePos="0" relativeHeight="251669504" behindDoc="1" locked="0" layoutInCell="1" allowOverlap="1" wp14:anchorId="7544D582" wp14:editId="0525242B">
            <wp:simplePos x="0" y="0"/>
            <wp:positionH relativeFrom="column">
              <wp:posOffset>786765</wp:posOffset>
            </wp:positionH>
            <wp:positionV relativeFrom="paragraph">
              <wp:posOffset>94142</wp:posOffset>
            </wp:positionV>
            <wp:extent cx="478155" cy="297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anchor>
        </w:drawing>
      </w:r>
      <w:r w:rsidRPr="00BF4C2B">
        <w:rPr>
          <w:rFonts w:asciiTheme="majorHAnsi" w:eastAsia="Calibri" w:hAnsiTheme="majorHAnsi" w:cstheme="majorHAnsi"/>
          <w:b/>
        </w:rPr>
        <w:t xml:space="preserve">Relationships </w:t>
      </w:r>
    </w:p>
    <w:p w14:paraId="7C954654" w14:textId="65DCDA80" w:rsidR="003A6383" w:rsidRPr="0037717C" w:rsidRDefault="00D45E33" w:rsidP="00874EA2">
      <w:pPr>
        <w:numPr>
          <w:ilvl w:val="0"/>
          <w:numId w:val="1"/>
        </w:numPr>
        <w:spacing w:before="240" w:line="240" w:lineRule="auto"/>
        <w:rPr>
          <w:rFonts w:asciiTheme="majorHAnsi" w:eastAsia="Calibri" w:hAnsiTheme="majorHAnsi" w:cstheme="majorHAnsi"/>
        </w:rPr>
      </w:pPr>
      <w:r>
        <w:rPr>
          <w:rFonts w:asciiTheme="majorHAnsi" w:eastAsia="Calibri" w:hAnsiTheme="majorHAnsi" w:cstheme="majorHAnsi"/>
        </w:rPr>
        <w:t xml:space="preserve">Knowing that many students have faced incredible difficulty during the pandemic, districts and schools can help students and communities heal over the summer. </w:t>
      </w:r>
      <w:r w:rsidR="00CF494D">
        <w:rPr>
          <w:rFonts w:asciiTheme="majorHAnsi" w:eastAsia="Calibri" w:hAnsiTheme="majorHAnsi" w:cstheme="majorHAnsi"/>
        </w:rPr>
        <w:t>R</w:t>
      </w:r>
      <w:r>
        <w:rPr>
          <w:rFonts w:asciiTheme="majorHAnsi" w:eastAsia="Calibri" w:hAnsiTheme="majorHAnsi" w:cstheme="majorHAnsi"/>
        </w:rPr>
        <w:t xml:space="preserve">esearch </w:t>
      </w:r>
      <w:r w:rsidR="00C15256">
        <w:rPr>
          <w:rFonts w:asciiTheme="majorHAnsi" w:eastAsia="Calibri" w:hAnsiTheme="majorHAnsi" w:cstheme="majorHAnsi"/>
        </w:rPr>
        <w:t>h</w:t>
      </w:r>
      <w:r>
        <w:rPr>
          <w:rFonts w:asciiTheme="majorHAnsi" w:eastAsia="Calibri" w:hAnsiTheme="majorHAnsi" w:cstheme="majorHAnsi"/>
        </w:rPr>
        <w:t>as shown that strong</w:t>
      </w:r>
      <w:r w:rsidR="00854890" w:rsidRPr="0037717C">
        <w:rPr>
          <w:rFonts w:asciiTheme="majorHAnsi" w:eastAsia="Calibri" w:hAnsiTheme="majorHAnsi" w:cstheme="majorHAnsi"/>
        </w:rPr>
        <w:t>, supportive, and sustained</w:t>
      </w:r>
      <w:hyperlink r:id="rId19">
        <w:r w:rsidR="00854890" w:rsidRPr="0037717C">
          <w:rPr>
            <w:rFonts w:asciiTheme="majorHAnsi" w:eastAsia="Calibri" w:hAnsiTheme="majorHAnsi" w:cstheme="majorHAnsi"/>
          </w:rPr>
          <w:t xml:space="preserve"> </w:t>
        </w:r>
      </w:hyperlink>
      <w:hyperlink r:id="rId20">
        <w:r w:rsidR="00854890" w:rsidRPr="002067A8">
          <w:rPr>
            <w:rFonts w:asciiTheme="majorHAnsi" w:eastAsia="Calibri" w:hAnsiTheme="majorHAnsi" w:cstheme="majorHAnsi"/>
            <w:color w:val="032844" w:themeColor="accent1" w:themeShade="80"/>
            <w:u w:val="single"/>
          </w:rPr>
          <w:t>relationships with adults</w:t>
        </w:r>
      </w:hyperlink>
      <w:r w:rsidR="00854890" w:rsidRPr="0037717C">
        <w:rPr>
          <w:rFonts w:asciiTheme="majorHAnsi" w:eastAsia="Calibri" w:hAnsiTheme="majorHAnsi" w:cstheme="majorHAnsi"/>
        </w:rPr>
        <w:t xml:space="preserve"> in schools consistently predict children’s capacity for resilient behavior, even in the face of</w:t>
      </w:r>
      <w:hyperlink r:id="rId21">
        <w:r w:rsidR="00854890" w:rsidRPr="0037717C">
          <w:rPr>
            <w:rFonts w:asciiTheme="majorHAnsi" w:eastAsia="Calibri" w:hAnsiTheme="majorHAnsi" w:cstheme="majorHAnsi"/>
          </w:rPr>
          <w:t xml:space="preserve"> </w:t>
        </w:r>
      </w:hyperlink>
      <w:hyperlink r:id="rId22">
        <w:r w:rsidR="00854890" w:rsidRPr="002067A8">
          <w:rPr>
            <w:rFonts w:asciiTheme="majorHAnsi" w:eastAsia="Calibri" w:hAnsiTheme="majorHAnsi" w:cstheme="majorHAnsi"/>
            <w:color w:val="032844" w:themeColor="accent1" w:themeShade="80"/>
            <w:u w:val="single"/>
          </w:rPr>
          <w:t>traumatic experience</w:t>
        </w:r>
      </w:hyperlink>
      <w:r w:rsidR="00C15256">
        <w:rPr>
          <w:rFonts w:asciiTheme="majorHAnsi" w:eastAsia="Calibri" w:hAnsiTheme="majorHAnsi" w:cstheme="majorHAnsi"/>
          <w:color w:val="032844" w:themeColor="accent1" w:themeShade="80"/>
          <w:u w:val="single"/>
        </w:rPr>
        <w:t>s</w:t>
      </w:r>
      <w:r w:rsidR="00854890" w:rsidRPr="0037717C">
        <w:rPr>
          <w:rFonts w:asciiTheme="majorHAnsi" w:eastAsia="Calibri" w:hAnsiTheme="majorHAnsi" w:cstheme="majorHAnsi"/>
        </w:rPr>
        <w:t>.</w:t>
      </w:r>
    </w:p>
    <w:p w14:paraId="5A1D1D3C" w14:textId="2B6F8A96" w:rsidR="00505CEF" w:rsidRPr="00BF4C2B" w:rsidRDefault="00505CEF" w:rsidP="00874EA2">
      <w:pPr>
        <w:spacing w:before="240" w:line="240" w:lineRule="auto"/>
        <w:rPr>
          <w:rFonts w:asciiTheme="majorHAnsi" w:eastAsia="Calibri" w:hAnsiTheme="majorHAnsi" w:cstheme="majorHAnsi"/>
          <w:b/>
        </w:rPr>
      </w:pPr>
      <w:r w:rsidRPr="00505CEF">
        <w:rPr>
          <w:rFonts w:asciiTheme="majorHAnsi" w:eastAsia="Calibri" w:hAnsiTheme="majorHAnsi" w:cstheme="majorHAnsi"/>
          <w:b/>
          <w:noProof/>
          <w:lang w:val="en-US"/>
        </w:rPr>
        <w:drawing>
          <wp:anchor distT="0" distB="0" distL="114300" distR="114300" simplePos="0" relativeHeight="251673600" behindDoc="1" locked="0" layoutInCell="1" allowOverlap="1" wp14:anchorId="27150AE3" wp14:editId="5C7F3B6D">
            <wp:simplePos x="0" y="0"/>
            <wp:positionH relativeFrom="column">
              <wp:posOffset>605790</wp:posOffset>
            </wp:positionH>
            <wp:positionV relativeFrom="paragraph">
              <wp:posOffset>19847</wp:posOffset>
            </wp:positionV>
            <wp:extent cx="446405" cy="3937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405" cy="393700"/>
                    </a:xfrm>
                    <a:prstGeom prst="rect">
                      <a:avLst/>
                    </a:prstGeom>
                    <a:noFill/>
                    <a:ln>
                      <a:noFill/>
                    </a:ln>
                  </pic:spPr>
                </pic:pic>
              </a:graphicData>
            </a:graphic>
          </wp:anchor>
        </w:drawing>
      </w:r>
      <w:r>
        <w:rPr>
          <w:rFonts w:asciiTheme="majorHAnsi" w:eastAsia="Calibri" w:hAnsiTheme="majorHAnsi" w:cstheme="majorHAnsi"/>
          <w:b/>
        </w:rPr>
        <w:t>Personnel</w:t>
      </w:r>
      <w:r w:rsidRPr="00BF4C2B">
        <w:rPr>
          <w:rFonts w:asciiTheme="majorHAnsi" w:eastAsia="Calibri" w:hAnsiTheme="majorHAnsi" w:cstheme="majorHAnsi"/>
          <w:b/>
        </w:rPr>
        <w:t xml:space="preserve"> </w:t>
      </w:r>
    </w:p>
    <w:p w14:paraId="05B7FFB4" w14:textId="56F13289" w:rsidR="003A6383" w:rsidRDefault="00854890" w:rsidP="00874EA2">
      <w:pPr>
        <w:numPr>
          <w:ilvl w:val="0"/>
          <w:numId w:val="1"/>
        </w:numPr>
        <w:spacing w:before="240" w:line="240" w:lineRule="auto"/>
        <w:rPr>
          <w:rFonts w:asciiTheme="majorHAnsi" w:eastAsia="Calibri" w:hAnsiTheme="majorHAnsi" w:cstheme="majorHAnsi"/>
        </w:rPr>
      </w:pPr>
      <w:r w:rsidRPr="0037717C">
        <w:rPr>
          <w:rFonts w:asciiTheme="majorHAnsi" w:eastAsia="Calibri" w:hAnsiTheme="majorHAnsi" w:cstheme="majorHAnsi"/>
        </w:rPr>
        <w:t>Extended learning time interventions, including weeklong</w:t>
      </w:r>
      <w:hyperlink r:id="rId24">
        <w:r w:rsidRPr="0037717C">
          <w:rPr>
            <w:rFonts w:asciiTheme="majorHAnsi" w:eastAsia="Calibri" w:hAnsiTheme="majorHAnsi" w:cstheme="majorHAnsi"/>
          </w:rPr>
          <w:t xml:space="preserve"> </w:t>
        </w:r>
      </w:hyperlink>
      <w:hyperlink r:id="rId25">
        <w:r w:rsidRPr="002067A8">
          <w:rPr>
            <w:rFonts w:asciiTheme="majorHAnsi" w:eastAsia="Calibri" w:hAnsiTheme="majorHAnsi" w:cstheme="majorHAnsi"/>
            <w:color w:val="032844" w:themeColor="accent1" w:themeShade="80"/>
            <w:u w:val="single"/>
          </w:rPr>
          <w:t>acceleration academies</w:t>
        </w:r>
      </w:hyperlink>
      <w:r w:rsidRPr="0037717C">
        <w:rPr>
          <w:rFonts w:asciiTheme="majorHAnsi" w:eastAsia="Calibri" w:hAnsiTheme="majorHAnsi" w:cstheme="majorHAnsi"/>
        </w:rPr>
        <w:t xml:space="preserve"> staffed with highly effective teachers, show strong evidence of effectiveness.</w:t>
      </w:r>
      <w:r w:rsidR="00633548">
        <w:rPr>
          <w:rFonts w:asciiTheme="majorHAnsi" w:eastAsia="Calibri" w:hAnsiTheme="majorHAnsi" w:cstheme="majorHAnsi"/>
        </w:rPr>
        <w:t xml:space="preserve"> A targeted recruitment effort </w:t>
      </w:r>
      <w:r w:rsidR="00CD3A47">
        <w:rPr>
          <w:rFonts w:asciiTheme="majorHAnsi" w:eastAsia="Calibri" w:hAnsiTheme="majorHAnsi" w:cstheme="majorHAnsi"/>
        </w:rPr>
        <w:t xml:space="preserve">is important </w:t>
      </w:r>
      <w:r w:rsidR="00633548">
        <w:rPr>
          <w:rFonts w:asciiTheme="majorHAnsi" w:eastAsia="Calibri" w:hAnsiTheme="majorHAnsi" w:cstheme="majorHAnsi"/>
        </w:rPr>
        <w:t xml:space="preserve">to ensure </w:t>
      </w:r>
      <w:r w:rsidR="004F1D04">
        <w:rPr>
          <w:rFonts w:asciiTheme="majorHAnsi" w:eastAsia="Calibri" w:hAnsiTheme="majorHAnsi" w:cstheme="majorHAnsi"/>
        </w:rPr>
        <w:t xml:space="preserve">the most effective teachers are incentivized to teach during the summer is key. </w:t>
      </w:r>
    </w:p>
    <w:p w14:paraId="7E2C9426" w14:textId="04051AB3" w:rsidR="00505CEF" w:rsidRPr="00BF4C2B" w:rsidRDefault="00505CEF" w:rsidP="00874EA2">
      <w:pPr>
        <w:spacing w:before="240" w:line="240" w:lineRule="auto"/>
        <w:rPr>
          <w:rFonts w:asciiTheme="majorHAnsi" w:eastAsia="Calibri" w:hAnsiTheme="majorHAnsi" w:cstheme="majorHAnsi"/>
          <w:b/>
        </w:rPr>
      </w:pPr>
      <w:r w:rsidRPr="00505CEF">
        <w:rPr>
          <w:rFonts w:asciiTheme="majorHAnsi" w:eastAsia="Calibri" w:hAnsiTheme="majorHAnsi" w:cstheme="majorHAnsi"/>
          <w:b/>
          <w:noProof/>
          <w:lang w:val="en-US"/>
        </w:rPr>
        <w:drawing>
          <wp:anchor distT="0" distB="0" distL="114300" distR="114300" simplePos="0" relativeHeight="251676672" behindDoc="1" locked="0" layoutInCell="1" allowOverlap="1" wp14:anchorId="51C50D35" wp14:editId="1817BECF">
            <wp:simplePos x="0" y="0"/>
            <wp:positionH relativeFrom="column">
              <wp:posOffset>697865</wp:posOffset>
            </wp:positionH>
            <wp:positionV relativeFrom="paragraph">
              <wp:posOffset>73187</wp:posOffset>
            </wp:positionV>
            <wp:extent cx="372110" cy="318770"/>
            <wp:effectExtent l="0" t="0" r="889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anchor>
        </w:drawing>
      </w:r>
      <w:r w:rsidRPr="00BF4C2B">
        <w:rPr>
          <w:rFonts w:asciiTheme="majorHAnsi" w:eastAsia="Calibri" w:hAnsiTheme="majorHAnsi" w:cstheme="majorHAnsi"/>
          <w:b/>
        </w:rPr>
        <w:t>Group Size</w:t>
      </w:r>
      <w:r>
        <w:rPr>
          <w:rFonts w:asciiTheme="majorHAnsi" w:eastAsia="Calibri" w:hAnsiTheme="majorHAnsi" w:cstheme="majorHAnsi"/>
          <w:b/>
        </w:rPr>
        <w:t xml:space="preserve"> </w:t>
      </w:r>
    </w:p>
    <w:p w14:paraId="7ED9412D" w14:textId="6868DF31" w:rsidR="003A6383" w:rsidRDefault="00854890" w:rsidP="00874EA2">
      <w:pPr>
        <w:numPr>
          <w:ilvl w:val="0"/>
          <w:numId w:val="1"/>
        </w:numPr>
        <w:spacing w:before="240" w:line="240" w:lineRule="auto"/>
        <w:rPr>
          <w:rFonts w:asciiTheme="majorHAnsi" w:eastAsia="Calibri" w:hAnsiTheme="majorHAnsi" w:cstheme="majorHAnsi"/>
        </w:rPr>
      </w:pPr>
      <w:r w:rsidRPr="0037717C">
        <w:rPr>
          <w:rFonts w:asciiTheme="majorHAnsi" w:eastAsia="Calibri" w:hAnsiTheme="majorHAnsi" w:cstheme="majorHAnsi"/>
        </w:rPr>
        <w:t>Teaching</w:t>
      </w:r>
      <w:hyperlink r:id="rId27">
        <w:r w:rsidRPr="0037717C">
          <w:rPr>
            <w:rFonts w:asciiTheme="majorHAnsi" w:eastAsia="Calibri" w:hAnsiTheme="majorHAnsi" w:cstheme="majorHAnsi"/>
          </w:rPr>
          <w:t xml:space="preserve"> </w:t>
        </w:r>
      </w:hyperlink>
      <w:hyperlink r:id="rId28">
        <w:r w:rsidRPr="002067A8">
          <w:rPr>
            <w:rFonts w:asciiTheme="majorHAnsi" w:eastAsia="Calibri" w:hAnsiTheme="majorHAnsi" w:cstheme="majorHAnsi"/>
            <w:color w:val="032844" w:themeColor="accent1" w:themeShade="80"/>
            <w:u w:val="single"/>
          </w:rPr>
          <w:t>extra content</w:t>
        </w:r>
      </w:hyperlink>
      <w:r w:rsidRPr="002067A8">
        <w:rPr>
          <w:rFonts w:asciiTheme="majorHAnsi" w:eastAsia="Calibri" w:hAnsiTheme="majorHAnsi" w:cstheme="majorHAnsi"/>
          <w:color w:val="032844" w:themeColor="accent1" w:themeShade="80"/>
        </w:rPr>
        <w:t xml:space="preserve"> </w:t>
      </w:r>
      <w:r w:rsidRPr="0037717C">
        <w:rPr>
          <w:rFonts w:asciiTheme="majorHAnsi" w:eastAsia="Calibri" w:hAnsiTheme="majorHAnsi" w:cstheme="majorHAnsi"/>
        </w:rPr>
        <w:t>without changing the degree to which students are getting extra support is unlikely to be successful.</w:t>
      </w:r>
      <w:r w:rsidR="004F1D04">
        <w:rPr>
          <w:rFonts w:asciiTheme="majorHAnsi" w:eastAsia="Calibri" w:hAnsiTheme="majorHAnsi" w:cstheme="majorHAnsi"/>
        </w:rPr>
        <w:t xml:space="preserve"> Small class sizes and intervention are critical</w:t>
      </w:r>
      <w:r w:rsidR="00CF494D">
        <w:rPr>
          <w:rFonts w:asciiTheme="majorHAnsi" w:eastAsia="Calibri" w:hAnsiTheme="majorHAnsi" w:cstheme="majorHAnsi"/>
        </w:rPr>
        <w:t>.</w:t>
      </w:r>
      <w:r w:rsidR="004F1D04">
        <w:rPr>
          <w:rFonts w:asciiTheme="majorHAnsi" w:eastAsia="Calibri" w:hAnsiTheme="majorHAnsi" w:cstheme="majorHAnsi"/>
        </w:rPr>
        <w:t xml:space="preserve"> </w:t>
      </w:r>
    </w:p>
    <w:p w14:paraId="1A474A72" w14:textId="0AFF28A9" w:rsidR="00505CEF" w:rsidRPr="00BF4C2B" w:rsidRDefault="00505CEF" w:rsidP="00874EA2">
      <w:pPr>
        <w:spacing w:before="240" w:line="240" w:lineRule="auto"/>
        <w:rPr>
          <w:rFonts w:asciiTheme="majorHAnsi" w:eastAsia="Calibri" w:hAnsiTheme="majorHAnsi" w:cstheme="majorHAnsi"/>
          <w:b/>
        </w:rPr>
      </w:pPr>
      <w:r w:rsidRPr="000A505C">
        <w:rPr>
          <w:noProof/>
          <w:lang w:val="en-US"/>
        </w:rPr>
        <w:drawing>
          <wp:anchor distT="0" distB="0" distL="114300" distR="114300" simplePos="0" relativeHeight="251675648" behindDoc="1" locked="0" layoutInCell="1" allowOverlap="1" wp14:anchorId="5E0053D2" wp14:editId="5044CA46">
            <wp:simplePos x="0" y="0"/>
            <wp:positionH relativeFrom="column">
              <wp:posOffset>659130</wp:posOffset>
            </wp:positionH>
            <wp:positionV relativeFrom="paragraph">
              <wp:posOffset>75092</wp:posOffset>
            </wp:positionV>
            <wp:extent cx="372110" cy="297815"/>
            <wp:effectExtent l="0" t="0" r="889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2110" cy="297815"/>
                    </a:xfrm>
                    <a:prstGeom prst="rect">
                      <a:avLst/>
                    </a:prstGeom>
                    <a:noFill/>
                    <a:ln>
                      <a:noFill/>
                    </a:ln>
                  </pic:spPr>
                </pic:pic>
              </a:graphicData>
            </a:graphic>
          </wp:anchor>
        </w:drawing>
      </w:r>
      <w:r w:rsidRPr="00BF4C2B">
        <w:rPr>
          <w:rFonts w:asciiTheme="majorHAnsi" w:eastAsia="Calibri" w:hAnsiTheme="majorHAnsi" w:cstheme="majorHAnsi"/>
          <w:b/>
        </w:rPr>
        <w:t xml:space="preserve">Curriculum </w:t>
      </w:r>
    </w:p>
    <w:p w14:paraId="6FA662AA" w14:textId="4B4D8E64" w:rsidR="003A6383" w:rsidRDefault="00854890" w:rsidP="00874EA2">
      <w:pPr>
        <w:numPr>
          <w:ilvl w:val="0"/>
          <w:numId w:val="1"/>
        </w:numPr>
        <w:spacing w:before="240" w:line="240" w:lineRule="auto"/>
        <w:rPr>
          <w:rFonts w:asciiTheme="majorHAnsi" w:eastAsia="Calibri" w:hAnsiTheme="majorHAnsi" w:cstheme="majorHAnsi"/>
        </w:rPr>
      </w:pPr>
      <w:r w:rsidRPr="0037717C">
        <w:rPr>
          <w:rFonts w:asciiTheme="majorHAnsi" w:eastAsia="Calibri" w:hAnsiTheme="majorHAnsi" w:cstheme="majorHAnsi"/>
        </w:rPr>
        <w:t>Remediation, or giving students simpler, previous grade-level materials, had been found to result only in students</w:t>
      </w:r>
      <w:hyperlink r:id="rId30">
        <w:r w:rsidRPr="0037717C">
          <w:rPr>
            <w:rFonts w:asciiTheme="majorHAnsi" w:eastAsia="Calibri" w:hAnsiTheme="majorHAnsi" w:cstheme="majorHAnsi"/>
          </w:rPr>
          <w:t xml:space="preserve"> </w:t>
        </w:r>
      </w:hyperlink>
      <w:hyperlink r:id="rId31">
        <w:r w:rsidRPr="002067A8">
          <w:rPr>
            <w:rFonts w:asciiTheme="majorHAnsi" w:eastAsia="Calibri" w:hAnsiTheme="majorHAnsi" w:cstheme="majorHAnsi"/>
            <w:color w:val="032844" w:themeColor="accent1" w:themeShade="80"/>
            <w:u w:val="single"/>
          </w:rPr>
          <w:t>falling further behind</w:t>
        </w:r>
      </w:hyperlink>
      <w:r w:rsidRPr="0037717C">
        <w:rPr>
          <w:rFonts w:asciiTheme="majorHAnsi" w:eastAsia="Calibri" w:hAnsiTheme="majorHAnsi" w:cstheme="majorHAnsi"/>
        </w:rPr>
        <w:t xml:space="preserve"> the grade-level material.</w:t>
      </w:r>
      <w:r w:rsidR="008169F6">
        <w:rPr>
          <w:rFonts w:asciiTheme="majorHAnsi" w:eastAsia="Calibri" w:hAnsiTheme="majorHAnsi" w:cstheme="majorHAnsi"/>
        </w:rPr>
        <w:t xml:space="preserve"> Thus, access to high-quality instructional materials and a summer curriculum that is based in grade-level texts and focuses on grade-level standards </w:t>
      </w:r>
      <w:r w:rsidR="004F1D04">
        <w:rPr>
          <w:rFonts w:asciiTheme="majorHAnsi" w:eastAsia="Calibri" w:hAnsiTheme="majorHAnsi" w:cstheme="majorHAnsi"/>
        </w:rPr>
        <w:t>must be a priority when planning summer programs.</w:t>
      </w:r>
    </w:p>
    <w:p w14:paraId="795C7F0C" w14:textId="0BFBF2F5" w:rsidR="00505CEF" w:rsidRPr="00BF4C2B" w:rsidRDefault="00505CEF" w:rsidP="00874EA2">
      <w:pPr>
        <w:spacing w:before="240" w:line="240" w:lineRule="auto"/>
        <w:rPr>
          <w:rFonts w:asciiTheme="majorHAnsi" w:eastAsia="Calibri" w:hAnsiTheme="majorHAnsi" w:cstheme="majorHAnsi"/>
          <w:b/>
        </w:rPr>
      </w:pPr>
      <w:r w:rsidRPr="00BF4C2B">
        <w:rPr>
          <w:rFonts w:asciiTheme="majorHAnsi" w:eastAsia="Calibri" w:hAnsiTheme="majorHAnsi" w:cstheme="majorHAnsi"/>
          <w:b/>
          <w:noProof/>
          <w:lang w:val="en-US"/>
        </w:rPr>
        <w:drawing>
          <wp:anchor distT="0" distB="0" distL="114300" distR="114300" simplePos="0" relativeHeight="251672576" behindDoc="1" locked="0" layoutInCell="1" allowOverlap="1" wp14:anchorId="482C4197" wp14:editId="7A10C3E8">
            <wp:simplePos x="0" y="0"/>
            <wp:positionH relativeFrom="column">
              <wp:posOffset>765175</wp:posOffset>
            </wp:positionH>
            <wp:positionV relativeFrom="paragraph">
              <wp:posOffset>51273</wp:posOffset>
            </wp:positionV>
            <wp:extent cx="372110" cy="340360"/>
            <wp:effectExtent l="0" t="0" r="889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anchor>
        </w:drawing>
      </w:r>
      <w:r w:rsidRPr="00BF4C2B">
        <w:rPr>
          <w:rFonts w:asciiTheme="majorHAnsi" w:eastAsia="Calibri" w:hAnsiTheme="majorHAnsi" w:cstheme="majorHAnsi"/>
          <w:b/>
        </w:rPr>
        <w:t xml:space="preserve">Prioritization </w:t>
      </w:r>
    </w:p>
    <w:p w14:paraId="5D2415C2" w14:textId="2AEF9260" w:rsidR="003A6383" w:rsidRDefault="00854890" w:rsidP="00874EA2">
      <w:pPr>
        <w:numPr>
          <w:ilvl w:val="0"/>
          <w:numId w:val="1"/>
        </w:numPr>
        <w:spacing w:before="240" w:after="240" w:line="240" w:lineRule="auto"/>
        <w:rPr>
          <w:rFonts w:asciiTheme="majorHAnsi" w:eastAsia="Calibri" w:hAnsiTheme="majorHAnsi" w:cstheme="majorHAnsi"/>
        </w:rPr>
      </w:pPr>
      <w:r w:rsidRPr="0037717C">
        <w:rPr>
          <w:rFonts w:asciiTheme="majorHAnsi" w:eastAsia="Calibri" w:hAnsiTheme="majorHAnsi" w:cstheme="majorHAnsi"/>
        </w:rPr>
        <w:t>Many students who would benefit are</w:t>
      </w:r>
      <w:hyperlink r:id="rId33">
        <w:r w:rsidRPr="0037717C">
          <w:rPr>
            <w:rFonts w:asciiTheme="majorHAnsi" w:eastAsia="Calibri" w:hAnsiTheme="majorHAnsi" w:cstheme="majorHAnsi"/>
          </w:rPr>
          <w:t xml:space="preserve"> </w:t>
        </w:r>
      </w:hyperlink>
      <w:hyperlink r:id="rId34">
        <w:r w:rsidRPr="002067A8">
          <w:rPr>
            <w:rFonts w:asciiTheme="majorHAnsi" w:eastAsia="Calibri" w:hAnsiTheme="majorHAnsi" w:cstheme="majorHAnsi"/>
            <w:color w:val="032844" w:themeColor="accent1" w:themeShade="80"/>
            <w:u w:val="single"/>
          </w:rPr>
          <w:t>unlikely to sign up</w:t>
        </w:r>
      </w:hyperlink>
      <w:r w:rsidRPr="0037717C">
        <w:rPr>
          <w:rFonts w:asciiTheme="majorHAnsi" w:eastAsia="Calibri" w:hAnsiTheme="majorHAnsi" w:cstheme="majorHAnsi"/>
        </w:rPr>
        <w:t xml:space="preserve"> for tutoring on their own</w:t>
      </w:r>
      <w:r w:rsidR="008169F6">
        <w:rPr>
          <w:rFonts w:asciiTheme="majorHAnsi" w:eastAsia="Calibri" w:hAnsiTheme="majorHAnsi" w:cstheme="majorHAnsi"/>
        </w:rPr>
        <w:t>. Schools must take an active role in marketing summer</w:t>
      </w:r>
      <w:r w:rsidR="004979B2">
        <w:rPr>
          <w:rFonts w:asciiTheme="majorHAnsi" w:eastAsia="Calibri" w:hAnsiTheme="majorHAnsi" w:cstheme="majorHAnsi"/>
        </w:rPr>
        <w:t xml:space="preserve"> program</w:t>
      </w:r>
      <w:r w:rsidR="008169F6">
        <w:rPr>
          <w:rFonts w:asciiTheme="majorHAnsi" w:eastAsia="Calibri" w:hAnsiTheme="majorHAnsi" w:cstheme="majorHAnsi"/>
        </w:rPr>
        <w:t>s to families and conducting individual outreach to share</w:t>
      </w:r>
      <w:r w:rsidR="00E56555">
        <w:rPr>
          <w:rFonts w:asciiTheme="majorHAnsi" w:eastAsia="Calibri" w:hAnsiTheme="majorHAnsi" w:cstheme="majorHAnsi"/>
        </w:rPr>
        <w:t>.</w:t>
      </w:r>
      <w:bookmarkStart w:id="5" w:name="_GoBack"/>
      <w:bookmarkEnd w:id="5"/>
      <w:r w:rsidR="008169F6">
        <w:rPr>
          <w:rFonts w:asciiTheme="majorHAnsi" w:eastAsia="Calibri" w:hAnsiTheme="majorHAnsi" w:cstheme="majorHAnsi"/>
        </w:rPr>
        <w:t xml:space="preserve"> </w:t>
      </w:r>
    </w:p>
    <w:p w14:paraId="230BA445" w14:textId="70FD761F" w:rsidR="003A6383" w:rsidRPr="00874EA2" w:rsidRDefault="00352CEC" w:rsidP="00874EA2">
      <w:pPr>
        <w:pStyle w:val="Heading1"/>
      </w:pPr>
      <w:r w:rsidRPr="0037717C">
        <w:rPr>
          <w:rFonts w:asciiTheme="majorHAnsi" w:hAnsiTheme="majorHAnsi" w:cstheme="majorHAnsi"/>
        </w:rPr>
        <w:br w:type="page"/>
      </w:r>
      <w:bookmarkStart w:id="6" w:name="_Toc66712999"/>
      <w:bookmarkStart w:id="7" w:name="_Toc66713328"/>
      <w:r w:rsidR="00854890" w:rsidRPr="00874EA2">
        <w:t>Planning for Summer Learning</w:t>
      </w:r>
      <w:bookmarkEnd w:id="6"/>
      <w:bookmarkEnd w:id="7"/>
    </w:p>
    <w:p w14:paraId="10A9BE2A" w14:textId="77777777" w:rsidR="003A6383" w:rsidRPr="0037717C" w:rsidRDefault="00854890" w:rsidP="00352CEC">
      <w:pPr>
        <w:pStyle w:val="Heading2"/>
        <w:rPr>
          <w:rFonts w:asciiTheme="majorHAnsi" w:hAnsiTheme="majorHAnsi" w:cstheme="majorHAnsi"/>
        </w:rPr>
      </w:pPr>
      <w:bookmarkStart w:id="8" w:name="_Toc65828106"/>
      <w:bookmarkStart w:id="9" w:name="_Toc66185494"/>
      <w:bookmarkStart w:id="10" w:name="_Toc66713000"/>
      <w:r w:rsidRPr="0037717C">
        <w:rPr>
          <w:rFonts w:asciiTheme="majorHAnsi" w:hAnsiTheme="majorHAnsi" w:cstheme="majorHAnsi"/>
        </w:rPr>
        <w:t>Determin</w:t>
      </w:r>
      <w:r w:rsidR="007053FB" w:rsidRPr="0037717C">
        <w:rPr>
          <w:rFonts w:asciiTheme="majorHAnsi" w:hAnsiTheme="majorHAnsi" w:cstheme="majorHAnsi"/>
        </w:rPr>
        <w:t>ing</w:t>
      </w:r>
      <w:r w:rsidRPr="0037717C">
        <w:rPr>
          <w:rFonts w:asciiTheme="majorHAnsi" w:hAnsiTheme="majorHAnsi" w:cstheme="majorHAnsi"/>
        </w:rPr>
        <w:t xml:space="preserve"> Target Groups</w:t>
      </w:r>
      <w:bookmarkEnd w:id="8"/>
      <w:bookmarkEnd w:id="9"/>
      <w:bookmarkEnd w:id="10"/>
    </w:p>
    <w:p w14:paraId="5AF11597" w14:textId="15A9736B" w:rsidR="003A6383" w:rsidRPr="0037717C" w:rsidRDefault="0082061C" w:rsidP="00874EA2">
      <w:pPr>
        <w:spacing w:before="240" w:after="240" w:line="240" w:lineRule="auto"/>
        <w:rPr>
          <w:rFonts w:asciiTheme="majorHAnsi" w:eastAsia="Calibri" w:hAnsiTheme="majorHAnsi" w:cstheme="majorHAnsi"/>
        </w:rPr>
      </w:pPr>
      <w:r>
        <w:rPr>
          <w:rFonts w:asciiTheme="majorHAnsi" w:eastAsia="Calibri" w:hAnsiTheme="majorHAnsi" w:cstheme="majorHAnsi"/>
        </w:rPr>
        <w:t>Many students will likely need additional support to curtail potential learning loss. You can u</w:t>
      </w:r>
      <w:r w:rsidR="00854890" w:rsidRPr="0037717C">
        <w:rPr>
          <w:rFonts w:asciiTheme="majorHAnsi" w:eastAsia="Calibri" w:hAnsiTheme="majorHAnsi" w:cstheme="majorHAnsi"/>
        </w:rPr>
        <w:t>se the tables below to determin</w:t>
      </w:r>
      <w:r>
        <w:rPr>
          <w:rFonts w:asciiTheme="majorHAnsi" w:eastAsia="Calibri" w:hAnsiTheme="majorHAnsi" w:cstheme="majorHAnsi"/>
        </w:rPr>
        <w:t>e</w:t>
      </w:r>
      <w:r w:rsidR="00854890" w:rsidRPr="0037717C">
        <w:rPr>
          <w:rFonts w:asciiTheme="majorHAnsi" w:eastAsia="Calibri" w:hAnsiTheme="majorHAnsi" w:cstheme="majorHAnsi"/>
        </w:rPr>
        <w:t xml:space="preserve"> how many students </w:t>
      </w:r>
      <w:r w:rsidR="00A12AD3">
        <w:rPr>
          <w:rFonts w:asciiTheme="majorHAnsi" w:eastAsia="Calibri" w:hAnsiTheme="majorHAnsi" w:cstheme="majorHAnsi"/>
        </w:rPr>
        <w:t xml:space="preserve">you hope to prioritize </w:t>
      </w:r>
      <w:r w:rsidR="00CD3A47">
        <w:rPr>
          <w:rFonts w:asciiTheme="majorHAnsi" w:eastAsia="Calibri" w:hAnsiTheme="majorHAnsi" w:cstheme="majorHAnsi"/>
        </w:rPr>
        <w:t>for participation in summer learning</w:t>
      </w:r>
      <w:r w:rsidR="00854890" w:rsidRPr="0037717C">
        <w:rPr>
          <w:rFonts w:asciiTheme="majorHAnsi" w:eastAsia="Calibri" w:hAnsiTheme="majorHAnsi" w:cstheme="majorHAnsi"/>
        </w:rPr>
        <w:t xml:space="preserve">. While </w:t>
      </w:r>
      <w:r w:rsidR="00A12AD3">
        <w:rPr>
          <w:rFonts w:asciiTheme="majorHAnsi" w:eastAsia="Calibri" w:hAnsiTheme="majorHAnsi" w:cstheme="majorHAnsi"/>
        </w:rPr>
        <w:t xml:space="preserve">you may want to allow fairly open access </w:t>
      </w:r>
      <w:r w:rsidR="00CD3A47">
        <w:rPr>
          <w:rFonts w:asciiTheme="majorHAnsi" w:eastAsia="Calibri" w:hAnsiTheme="majorHAnsi" w:cstheme="majorHAnsi"/>
        </w:rPr>
        <w:t>to summer learning</w:t>
      </w:r>
      <w:r w:rsidR="00A12AD3">
        <w:rPr>
          <w:rFonts w:asciiTheme="majorHAnsi" w:eastAsia="Calibri" w:hAnsiTheme="majorHAnsi" w:cstheme="majorHAnsi"/>
        </w:rPr>
        <w:t xml:space="preserve"> </w:t>
      </w:r>
      <w:r w:rsidR="004979B2">
        <w:rPr>
          <w:rFonts w:asciiTheme="majorHAnsi" w:eastAsia="Calibri" w:hAnsiTheme="majorHAnsi" w:cstheme="majorHAnsi"/>
        </w:rPr>
        <w:t>programs</w:t>
      </w:r>
      <w:r w:rsidR="00A12AD3">
        <w:rPr>
          <w:rFonts w:asciiTheme="majorHAnsi" w:eastAsia="Calibri" w:hAnsiTheme="majorHAnsi" w:cstheme="majorHAnsi"/>
        </w:rPr>
        <w:t xml:space="preserve">, starting by </w:t>
      </w:r>
      <w:r>
        <w:rPr>
          <w:rFonts w:asciiTheme="majorHAnsi" w:eastAsia="Calibri" w:hAnsiTheme="majorHAnsi" w:cstheme="majorHAnsi"/>
        </w:rPr>
        <w:t>planning for</w:t>
      </w:r>
      <w:r w:rsidR="00A12AD3">
        <w:rPr>
          <w:rFonts w:asciiTheme="majorHAnsi" w:eastAsia="Calibri" w:hAnsiTheme="majorHAnsi" w:cstheme="majorHAnsi"/>
        </w:rPr>
        <w:t xml:space="preserve"> the students </w:t>
      </w:r>
      <w:hyperlink r:id="rId35" w:history="1">
        <w:r w:rsidR="00A12AD3" w:rsidRPr="0082061C">
          <w:rPr>
            <w:rStyle w:val="Hyperlink"/>
            <w:rFonts w:asciiTheme="majorHAnsi" w:eastAsia="Calibri" w:hAnsiTheme="majorHAnsi" w:cstheme="majorHAnsi"/>
          </w:rPr>
          <w:t xml:space="preserve">most in </w:t>
        </w:r>
        <w:r w:rsidRPr="0082061C">
          <w:rPr>
            <w:rStyle w:val="Hyperlink"/>
            <w:rFonts w:asciiTheme="majorHAnsi" w:eastAsia="Calibri" w:hAnsiTheme="majorHAnsi" w:cstheme="majorHAnsi"/>
          </w:rPr>
          <w:t>danger of learning loss</w:t>
        </w:r>
      </w:hyperlink>
      <w:r w:rsidR="00A12AD3">
        <w:rPr>
          <w:rFonts w:asciiTheme="majorHAnsi" w:eastAsia="Calibri" w:hAnsiTheme="majorHAnsi" w:cstheme="majorHAnsi"/>
        </w:rPr>
        <w:t xml:space="preserve"> will help </w:t>
      </w:r>
      <w:r>
        <w:rPr>
          <w:rFonts w:asciiTheme="majorHAnsi" w:eastAsia="Calibri" w:hAnsiTheme="majorHAnsi" w:cstheme="majorHAnsi"/>
        </w:rPr>
        <w:t>create a</w:t>
      </w:r>
      <w:r w:rsidR="00A12AD3">
        <w:rPr>
          <w:rFonts w:asciiTheme="majorHAnsi" w:eastAsia="Calibri" w:hAnsiTheme="majorHAnsi" w:cstheme="majorHAnsi"/>
        </w:rPr>
        <w:t xml:space="preserve"> potential headcount</w:t>
      </w:r>
      <w:r w:rsidR="00854890" w:rsidRPr="0037717C">
        <w:rPr>
          <w:rFonts w:asciiTheme="majorHAnsi" w:eastAsia="Calibri" w:hAnsiTheme="majorHAnsi" w:cstheme="majorHAnsi"/>
        </w:rPr>
        <w:t>.</w:t>
      </w:r>
    </w:p>
    <w:p w14:paraId="331FBD33" w14:textId="21B53B63" w:rsidR="00D076D6"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This will help you</w:t>
      </w:r>
      <w:r w:rsidR="003268BD">
        <w:rPr>
          <w:rFonts w:asciiTheme="majorHAnsi" w:eastAsia="Calibri" w:hAnsiTheme="majorHAnsi" w:cstheme="majorHAnsi"/>
        </w:rPr>
        <w:t>r</w:t>
      </w:r>
      <w:r w:rsidRPr="0037717C">
        <w:rPr>
          <w:rFonts w:asciiTheme="majorHAnsi" w:eastAsia="Calibri" w:hAnsiTheme="majorHAnsi" w:cstheme="majorHAnsi"/>
        </w:rPr>
        <w:t xml:space="preserve"> district to determine </w:t>
      </w:r>
      <w:r w:rsidR="00A12AD3">
        <w:rPr>
          <w:rFonts w:asciiTheme="majorHAnsi" w:eastAsia="Calibri" w:hAnsiTheme="majorHAnsi" w:cstheme="majorHAnsi"/>
        </w:rPr>
        <w:t>how</w:t>
      </w:r>
      <w:r w:rsidRPr="0037717C">
        <w:rPr>
          <w:rFonts w:asciiTheme="majorHAnsi" w:eastAsia="Calibri" w:hAnsiTheme="majorHAnsi" w:cstheme="majorHAnsi"/>
        </w:rPr>
        <w:t xml:space="preserve"> you should focus recruitment effort</w:t>
      </w:r>
      <w:r w:rsidR="00A12AD3">
        <w:rPr>
          <w:rFonts w:asciiTheme="majorHAnsi" w:eastAsia="Calibri" w:hAnsiTheme="majorHAnsi" w:cstheme="majorHAnsi"/>
        </w:rPr>
        <w:t>s</w:t>
      </w:r>
      <w:r w:rsidRPr="0037717C">
        <w:rPr>
          <w:rFonts w:asciiTheme="majorHAnsi" w:eastAsia="Calibri" w:hAnsiTheme="majorHAnsi" w:cstheme="majorHAnsi"/>
        </w:rPr>
        <w:t xml:space="preserve"> on priority students, expand your internal definition of priority, </w:t>
      </w:r>
      <w:r w:rsidR="00A12AD3">
        <w:rPr>
          <w:rFonts w:asciiTheme="majorHAnsi" w:eastAsia="Calibri" w:hAnsiTheme="majorHAnsi" w:cstheme="majorHAnsi"/>
        </w:rPr>
        <w:t>and if you should</w:t>
      </w:r>
      <w:r w:rsidRPr="0037717C">
        <w:rPr>
          <w:rFonts w:asciiTheme="majorHAnsi" w:eastAsia="Calibri" w:hAnsiTheme="majorHAnsi" w:cstheme="majorHAnsi"/>
        </w:rPr>
        <w:t xml:space="preserve"> open </w:t>
      </w:r>
      <w:r w:rsidR="004979B2">
        <w:rPr>
          <w:rFonts w:asciiTheme="majorHAnsi" w:eastAsia="Calibri" w:hAnsiTheme="majorHAnsi" w:cstheme="majorHAnsi"/>
        </w:rPr>
        <w:t>program</w:t>
      </w:r>
      <w:r w:rsidR="004979B2" w:rsidRPr="0037717C">
        <w:rPr>
          <w:rFonts w:asciiTheme="majorHAnsi" w:eastAsia="Calibri" w:hAnsiTheme="majorHAnsi" w:cstheme="majorHAnsi"/>
        </w:rPr>
        <w:t xml:space="preserve">s </w:t>
      </w:r>
      <w:r w:rsidRPr="0037717C">
        <w:rPr>
          <w:rFonts w:asciiTheme="majorHAnsi" w:eastAsia="Calibri" w:hAnsiTheme="majorHAnsi" w:cstheme="majorHAnsi"/>
        </w:rPr>
        <w:t xml:space="preserve">to </w:t>
      </w:r>
      <w:r w:rsidR="00A12AD3">
        <w:rPr>
          <w:rFonts w:asciiTheme="majorHAnsi" w:eastAsia="Calibri" w:hAnsiTheme="majorHAnsi" w:cstheme="majorHAnsi"/>
        </w:rPr>
        <w:t>more</w:t>
      </w:r>
      <w:r w:rsidR="00A12AD3" w:rsidRPr="0037717C">
        <w:rPr>
          <w:rFonts w:asciiTheme="majorHAnsi" w:eastAsia="Calibri" w:hAnsiTheme="majorHAnsi" w:cstheme="majorHAnsi"/>
        </w:rPr>
        <w:t xml:space="preserve"> </w:t>
      </w:r>
      <w:r w:rsidRPr="0037717C">
        <w:rPr>
          <w:rFonts w:asciiTheme="majorHAnsi" w:eastAsia="Calibri" w:hAnsiTheme="majorHAnsi" w:cstheme="majorHAnsi"/>
        </w:rPr>
        <w:t xml:space="preserve">students. This process should also assist you as you begin to think about how many teachers and staff you will need for the </w:t>
      </w:r>
      <w:r w:rsidR="004979B2">
        <w:rPr>
          <w:rFonts w:asciiTheme="majorHAnsi" w:eastAsia="Calibri" w:hAnsiTheme="majorHAnsi" w:cstheme="majorHAnsi"/>
        </w:rPr>
        <w:t>programs</w:t>
      </w:r>
      <w:r w:rsidRPr="0037717C">
        <w:rPr>
          <w:rFonts w:asciiTheme="majorHAnsi" w:eastAsia="Calibri" w:hAnsiTheme="majorHAnsi" w:cstheme="majorHAnsi"/>
        </w:rPr>
        <w:t>.</w:t>
      </w:r>
      <w:r w:rsidR="00140FB4">
        <w:rPr>
          <w:rFonts w:asciiTheme="majorHAnsi" w:eastAsia="Calibri" w:hAnsiTheme="majorHAnsi" w:cstheme="majorHAnsi"/>
        </w:rPr>
        <w:t xml:space="preserve"> </w:t>
      </w:r>
    </w:p>
    <w:p w14:paraId="6DD634DE" w14:textId="23F13BC8" w:rsidR="003A6383" w:rsidRPr="0037717C" w:rsidRDefault="00D076D6" w:rsidP="00874EA2">
      <w:pPr>
        <w:spacing w:before="240" w:after="240" w:line="240" w:lineRule="auto"/>
        <w:rPr>
          <w:rFonts w:asciiTheme="majorHAnsi" w:eastAsia="Calibri" w:hAnsiTheme="majorHAnsi" w:cstheme="majorHAnsi"/>
        </w:rPr>
      </w:pPr>
      <w:r>
        <w:rPr>
          <w:rFonts w:asciiTheme="majorHAnsi" w:eastAsia="Calibri" w:hAnsiTheme="majorHAnsi" w:cstheme="majorHAnsi"/>
        </w:rPr>
        <w:t>Th</w:t>
      </w:r>
      <w:r w:rsidR="004979B2">
        <w:rPr>
          <w:rFonts w:asciiTheme="majorHAnsi" w:eastAsia="Calibri" w:hAnsiTheme="majorHAnsi" w:cstheme="majorHAnsi"/>
        </w:rPr>
        <w:t>e table below helps to define targeted attendees</w:t>
      </w:r>
      <w:r>
        <w:rPr>
          <w:rFonts w:asciiTheme="majorHAnsi" w:eastAsia="Calibri" w:hAnsiTheme="majorHAnsi" w:cstheme="majorHAnsi"/>
        </w:rPr>
        <w:t xml:space="preserve"> based</w:t>
      </w:r>
      <w:r w:rsidR="004979B2">
        <w:rPr>
          <w:rFonts w:asciiTheme="majorHAnsi" w:eastAsia="Calibri" w:hAnsiTheme="majorHAnsi" w:cstheme="majorHAnsi"/>
        </w:rPr>
        <w:t xml:space="preserve"> on</w:t>
      </w:r>
      <w:r>
        <w:rPr>
          <w:rFonts w:asciiTheme="majorHAnsi" w:eastAsia="Calibri" w:hAnsiTheme="majorHAnsi" w:cstheme="majorHAnsi"/>
        </w:rPr>
        <w:t xml:space="preserve"> the students most likely to benefit from focused learning opportunities during summer </w:t>
      </w:r>
      <w:r w:rsidR="004979B2">
        <w:rPr>
          <w:rFonts w:asciiTheme="majorHAnsi" w:eastAsia="Calibri" w:hAnsiTheme="majorHAnsi" w:cstheme="majorHAnsi"/>
        </w:rPr>
        <w:t>programs</w:t>
      </w:r>
      <w:r>
        <w:rPr>
          <w:rFonts w:asciiTheme="majorHAnsi" w:eastAsia="Calibri" w:hAnsiTheme="majorHAnsi" w:cstheme="majorHAnsi"/>
        </w:rPr>
        <w:t>.</w:t>
      </w:r>
    </w:p>
    <w:tbl>
      <w:tblPr>
        <w:tblStyle w:val="a"/>
        <w:tblW w:w="9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2897"/>
        <w:gridCol w:w="1075"/>
        <w:gridCol w:w="1076"/>
        <w:gridCol w:w="1075"/>
        <w:gridCol w:w="1076"/>
        <w:gridCol w:w="475"/>
        <w:gridCol w:w="600"/>
        <w:gridCol w:w="1076"/>
      </w:tblGrid>
      <w:tr w:rsidR="004979B2" w:rsidRPr="0037717C" w14:paraId="40E3D9F3" w14:textId="71FEF0BC" w:rsidTr="00E80529">
        <w:trPr>
          <w:trHeight w:val="20"/>
        </w:trPr>
        <w:tc>
          <w:tcPr>
            <w:tcW w:w="7674" w:type="dxa"/>
            <w:gridSpan w:val="6"/>
            <w:shd w:val="clear" w:color="auto" w:fill="06528A" w:themeFill="accent1"/>
            <w:tcMar>
              <w:top w:w="100" w:type="dxa"/>
              <w:left w:w="100" w:type="dxa"/>
              <w:bottom w:w="100" w:type="dxa"/>
              <w:right w:w="100" w:type="dxa"/>
            </w:tcMar>
          </w:tcPr>
          <w:p w14:paraId="4DB721E2" w14:textId="1541AC72" w:rsidR="004979B2" w:rsidRPr="0037717C" w:rsidRDefault="004979B2">
            <w:pPr>
              <w:widowControl w:val="0"/>
              <w:pBdr>
                <w:top w:val="nil"/>
                <w:left w:val="nil"/>
                <w:bottom w:val="nil"/>
                <w:right w:val="nil"/>
                <w:between w:val="nil"/>
              </w:pBdr>
              <w:spacing w:line="240" w:lineRule="auto"/>
              <w:jc w:val="center"/>
              <w:rPr>
                <w:rFonts w:asciiTheme="majorHAnsi" w:eastAsia="Calibri" w:hAnsiTheme="majorHAnsi" w:cstheme="majorHAnsi"/>
                <w:b/>
                <w:color w:val="FFFFFF"/>
              </w:rPr>
            </w:pPr>
            <w:r>
              <w:rPr>
                <w:rFonts w:asciiTheme="majorHAnsi" w:eastAsia="Calibri" w:hAnsiTheme="majorHAnsi" w:cstheme="majorHAnsi"/>
                <w:b/>
                <w:color w:val="FFFFFF"/>
              </w:rPr>
              <w:t>Summer Learning Program Participant Estimation</w:t>
            </w:r>
          </w:p>
        </w:tc>
        <w:tc>
          <w:tcPr>
            <w:tcW w:w="1676" w:type="dxa"/>
            <w:gridSpan w:val="2"/>
            <w:shd w:val="clear" w:color="auto" w:fill="06528A" w:themeFill="accent1"/>
            <w:tcMar>
              <w:top w:w="100" w:type="dxa"/>
              <w:left w:w="100" w:type="dxa"/>
              <w:bottom w:w="100" w:type="dxa"/>
              <w:right w:w="100" w:type="dxa"/>
            </w:tcMar>
          </w:tcPr>
          <w:p w14:paraId="5C665B00" w14:textId="08644BE7" w:rsidR="004979B2" w:rsidRPr="0037717C" w:rsidRDefault="004979B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Count</w:t>
            </w:r>
          </w:p>
        </w:tc>
      </w:tr>
      <w:tr w:rsidR="004979B2" w:rsidRPr="0037717C" w14:paraId="382E8CA7" w14:textId="5DBDEED5" w:rsidTr="00E80529">
        <w:trPr>
          <w:trHeight w:val="576"/>
        </w:trPr>
        <w:tc>
          <w:tcPr>
            <w:tcW w:w="7674" w:type="dxa"/>
            <w:gridSpan w:val="6"/>
            <w:shd w:val="clear" w:color="auto" w:fill="EEEEEF" w:themeFill="accent3" w:themeFillTint="33"/>
            <w:tcMar>
              <w:top w:w="100" w:type="dxa"/>
              <w:left w:w="100" w:type="dxa"/>
              <w:bottom w:w="100" w:type="dxa"/>
              <w:right w:w="100" w:type="dxa"/>
            </w:tcMar>
          </w:tcPr>
          <w:p w14:paraId="76FC55E9" w14:textId="2F4B8F6F" w:rsidR="004979B2" w:rsidRPr="0037717C" w:rsidRDefault="004979B2" w:rsidP="00C73505">
            <w:pPr>
              <w:spacing w:line="240" w:lineRule="auto"/>
              <w:rPr>
                <w:rFonts w:asciiTheme="majorHAnsi" w:eastAsia="Calibri" w:hAnsiTheme="majorHAnsi" w:cstheme="majorHAnsi"/>
              </w:rPr>
            </w:pPr>
            <w:r>
              <w:rPr>
                <w:rFonts w:asciiTheme="majorHAnsi" w:eastAsia="Calibri" w:hAnsiTheme="majorHAnsi" w:cstheme="majorHAnsi"/>
              </w:rPr>
              <w:t>How many students entering each grade band (elementary, middle, and high school) missed a substantial (as defined by you) amount of time during the last school year?</w:t>
            </w:r>
          </w:p>
        </w:tc>
        <w:tc>
          <w:tcPr>
            <w:tcW w:w="1676" w:type="dxa"/>
            <w:gridSpan w:val="2"/>
            <w:shd w:val="clear" w:color="auto" w:fill="EEEEEF" w:themeFill="accent3" w:themeFillTint="33"/>
            <w:tcMar>
              <w:top w:w="100" w:type="dxa"/>
              <w:left w:w="100" w:type="dxa"/>
              <w:bottom w:w="100" w:type="dxa"/>
              <w:right w:w="100" w:type="dxa"/>
            </w:tcMar>
          </w:tcPr>
          <w:p w14:paraId="5A80476E" w14:textId="77777777" w:rsidR="004979B2" w:rsidRPr="0037717C" w:rsidRDefault="004979B2" w:rsidP="00C73505">
            <w:pPr>
              <w:spacing w:line="240" w:lineRule="auto"/>
              <w:rPr>
                <w:rFonts w:asciiTheme="majorHAnsi" w:eastAsia="Calibri" w:hAnsiTheme="majorHAnsi" w:cstheme="majorHAnsi"/>
                <w:u w:val="single"/>
              </w:rPr>
            </w:pPr>
          </w:p>
        </w:tc>
      </w:tr>
      <w:tr w:rsidR="004979B2" w:rsidRPr="0037717C" w14:paraId="30343F44" w14:textId="06412FF0" w:rsidTr="00E80529">
        <w:trPr>
          <w:trHeight w:val="20"/>
        </w:trPr>
        <w:tc>
          <w:tcPr>
            <w:tcW w:w="7674" w:type="dxa"/>
            <w:gridSpan w:val="6"/>
            <w:shd w:val="clear" w:color="auto" w:fill="auto"/>
            <w:tcMar>
              <w:top w:w="100" w:type="dxa"/>
              <w:left w:w="100" w:type="dxa"/>
              <w:bottom w:w="100" w:type="dxa"/>
              <w:right w:w="100" w:type="dxa"/>
            </w:tcMar>
          </w:tcPr>
          <w:p w14:paraId="002D08C9" w14:textId="3F567C9F" w:rsidR="004979B2" w:rsidRPr="0037717C" w:rsidRDefault="004979B2" w:rsidP="00C73505">
            <w:pPr>
              <w:spacing w:line="240" w:lineRule="auto"/>
              <w:rPr>
                <w:rFonts w:asciiTheme="majorHAnsi" w:eastAsia="Calibri" w:hAnsiTheme="majorHAnsi" w:cstheme="majorHAnsi"/>
              </w:rPr>
            </w:pPr>
            <w:r w:rsidRPr="0037717C">
              <w:rPr>
                <w:rFonts w:asciiTheme="majorHAnsi" w:eastAsia="Calibri" w:hAnsiTheme="majorHAnsi" w:cstheme="majorHAnsi"/>
              </w:rPr>
              <w:t xml:space="preserve">Of those who did not meet the prior criteria, </w:t>
            </w:r>
            <w:r>
              <w:rPr>
                <w:rFonts w:asciiTheme="majorHAnsi" w:eastAsia="Calibri" w:hAnsiTheme="majorHAnsi" w:cstheme="majorHAnsi"/>
              </w:rPr>
              <w:t>h</w:t>
            </w:r>
            <w:r w:rsidRPr="0037717C">
              <w:rPr>
                <w:rFonts w:asciiTheme="majorHAnsi" w:eastAsia="Calibri" w:hAnsiTheme="majorHAnsi" w:cstheme="majorHAnsi"/>
              </w:rPr>
              <w:t xml:space="preserve">ow many students are eligible for </w:t>
            </w:r>
            <w:r>
              <w:rPr>
                <w:rFonts w:asciiTheme="majorHAnsi" w:eastAsia="Calibri" w:hAnsiTheme="majorHAnsi" w:cstheme="majorHAnsi"/>
              </w:rPr>
              <w:t>free or reduced lunch</w:t>
            </w:r>
            <w:r w:rsidRPr="0037717C">
              <w:rPr>
                <w:rFonts w:asciiTheme="majorHAnsi" w:eastAsia="Calibri" w:hAnsiTheme="majorHAnsi" w:cstheme="majorHAnsi"/>
              </w:rPr>
              <w:t>?</w:t>
            </w:r>
          </w:p>
        </w:tc>
        <w:tc>
          <w:tcPr>
            <w:tcW w:w="1676" w:type="dxa"/>
            <w:gridSpan w:val="2"/>
            <w:shd w:val="clear" w:color="auto" w:fill="auto"/>
            <w:tcMar>
              <w:top w:w="100" w:type="dxa"/>
              <w:left w:w="100" w:type="dxa"/>
              <w:bottom w:w="100" w:type="dxa"/>
              <w:right w:w="100" w:type="dxa"/>
            </w:tcMar>
          </w:tcPr>
          <w:p w14:paraId="0DD8D006" w14:textId="6C469DE2" w:rsidR="004979B2" w:rsidRPr="0037717C" w:rsidRDefault="004979B2" w:rsidP="00C73505">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tc>
      </w:tr>
      <w:tr w:rsidR="006B4826" w:rsidRPr="0037717C" w14:paraId="5D8E422D" w14:textId="77777777" w:rsidTr="00E80529">
        <w:trPr>
          <w:trHeight w:val="20"/>
        </w:trPr>
        <w:tc>
          <w:tcPr>
            <w:tcW w:w="7674" w:type="dxa"/>
            <w:gridSpan w:val="6"/>
            <w:shd w:val="clear" w:color="auto" w:fill="EEEEEF" w:themeFill="accent3" w:themeFillTint="33"/>
            <w:tcMar>
              <w:top w:w="100" w:type="dxa"/>
              <w:left w:w="100" w:type="dxa"/>
              <w:bottom w:w="100" w:type="dxa"/>
              <w:right w:w="100" w:type="dxa"/>
            </w:tcMar>
          </w:tcPr>
          <w:p w14:paraId="50D79DE9" w14:textId="015FCA7C" w:rsidR="006B4826" w:rsidRPr="0037717C" w:rsidRDefault="006B4826" w:rsidP="00C73505">
            <w:pPr>
              <w:spacing w:line="240" w:lineRule="auto"/>
              <w:rPr>
                <w:rFonts w:asciiTheme="majorHAnsi" w:eastAsia="Calibri" w:hAnsiTheme="majorHAnsi" w:cstheme="majorHAnsi"/>
              </w:rPr>
            </w:pPr>
            <w:r w:rsidRPr="0037717C">
              <w:rPr>
                <w:rFonts w:asciiTheme="majorHAnsi" w:eastAsia="Calibri" w:hAnsiTheme="majorHAnsi" w:cstheme="majorHAnsi"/>
              </w:rPr>
              <w:t>Of those who did not meet the prior criteria</w:t>
            </w:r>
            <w:r>
              <w:rPr>
                <w:rFonts w:asciiTheme="majorHAnsi" w:eastAsia="Calibri" w:hAnsiTheme="majorHAnsi" w:cstheme="majorHAnsi"/>
              </w:rPr>
              <w:t>, how many students receive special education or</w:t>
            </w:r>
            <w:r w:rsidR="0082061C">
              <w:rPr>
                <w:rFonts w:asciiTheme="majorHAnsi" w:eastAsia="Calibri" w:hAnsiTheme="majorHAnsi" w:cstheme="majorHAnsi"/>
              </w:rPr>
              <w:t xml:space="preserve"> are</w:t>
            </w:r>
            <w:r>
              <w:rPr>
                <w:rFonts w:asciiTheme="majorHAnsi" w:eastAsia="Calibri" w:hAnsiTheme="majorHAnsi" w:cstheme="majorHAnsi"/>
              </w:rPr>
              <w:t xml:space="preserve"> English Learner services?</w:t>
            </w:r>
          </w:p>
        </w:tc>
        <w:tc>
          <w:tcPr>
            <w:tcW w:w="1676" w:type="dxa"/>
            <w:gridSpan w:val="2"/>
            <w:shd w:val="clear" w:color="auto" w:fill="EEEEEF" w:themeFill="accent3" w:themeFillTint="33"/>
            <w:tcMar>
              <w:top w:w="100" w:type="dxa"/>
              <w:left w:w="100" w:type="dxa"/>
              <w:bottom w:w="100" w:type="dxa"/>
              <w:right w:w="100" w:type="dxa"/>
            </w:tcMar>
          </w:tcPr>
          <w:p w14:paraId="7AD1CC0F" w14:textId="77777777" w:rsidR="006B4826" w:rsidRPr="0037717C" w:rsidRDefault="006B4826" w:rsidP="00C73505">
            <w:pPr>
              <w:spacing w:line="240" w:lineRule="auto"/>
              <w:rPr>
                <w:rFonts w:asciiTheme="majorHAnsi" w:eastAsia="Calibri" w:hAnsiTheme="majorHAnsi" w:cstheme="majorHAnsi"/>
                <w:u w:val="single"/>
              </w:rPr>
            </w:pPr>
          </w:p>
        </w:tc>
      </w:tr>
      <w:tr w:rsidR="004979B2" w:rsidRPr="0037717C" w14:paraId="63ACAF2E" w14:textId="51B134BE" w:rsidTr="00E80529">
        <w:trPr>
          <w:trHeight w:val="222"/>
        </w:trPr>
        <w:tc>
          <w:tcPr>
            <w:tcW w:w="7674" w:type="dxa"/>
            <w:gridSpan w:val="6"/>
            <w:shd w:val="clear" w:color="auto" w:fill="FFFFFF" w:themeFill="background1"/>
            <w:tcMar>
              <w:top w:w="100" w:type="dxa"/>
              <w:left w:w="100" w:type="dxa"/>
              <w:bottom w:w="100" w:type="dxa"/>
              <w:right w:w="100" w:type="dxa"/>
            </w:tcMar>
          </w:tcPr>
          <w:p w14:paraId="5F6BEB5E" w14:textId="034D06F7" w:rsidR="004979B2" w:rsidRPr="0037717C" w:rsidRDefault="004979B2" w:rsidP="00C73505">
            <w:pPr>
              <w:spacing w:line="240" w:lineRule="auto"/>
              <w:rPr>
                <w:rFonts w:asciiTheme="majorHAnsi" w:eastAsia="Calibri" w:hAnsiTheme="majorHAnsi" w:cstheme="majorHAnsi"/>
              </w:rPr>
            </w:pPr>
            <w:r w:rsidRPr="0037717C">
              <w:rPr>
                <w:rFonts w:asciiTheme="majorHAnsi" w:eastAsia="Calibri" w:hAnsiTheme="majorHAnsi" w:cstheme="majorHAnsi"/>
              </w:rPr>
              <w:t xml:space="preserve">Of those who did not meet the prior criteria, how many students scored below proficient in math or reading on the most recent state </w:t>
            </w:r>
            <w:r>
              <w:rPr>
                <w:rFonts w:asciiTheme="majorHAnsi" w:eastAsia="Calibri" w:hAnsiTheme="majorHAnsi" w:cstheme="majorHAnsi"/>
              </w:rPr>
              <w:t>or local benchmark assessment</w:t>
            </w:r>
            <w:r w:rsidRPr="0037717C">
              <w:rPr>
                <w:rFonts w:asciiTheme="majorHAnsi" w:eastAsia="Calibri" w:hAnsiTheme="majorHAnsi" w:cstheme="majorHAnsi"/>
              </w:rPr>
              <w:t xml:space="preserve"> or screener?</w:t>
            </w:r>
          </w:p>
        </w:tc>
        <w:tc>
          <w:tcPr>
            <w:tcW w:w="1676" w:type="dxa"/>
            <w:gridSpan w:val="2"/>
            <w:shd w:val="clear" w:color="auto" w:fill="FFFFFF" w:themeFill="background1"/>
            <w:tcMar>
              <w:top w:w="100" w:type="dxa"/>
              <w:left w:w="100" w:type="dxa"/>
              <w:bottom w:w="100" w:type="dxa"/>
              <w:right w:w="100" w:type="dxa"/>
            </w:tcMar>
          </w:tcPr>
          <w:p w14:paraId="16415091" w14:textId="5479EBA1" w:rsidR="004979B2" w:rsidRPr="0037717C" w:rsidRDefault="004979B2" w:rsidP="00C73505">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tc>
      </w:tr>
      <w:tr w:rsidR="004979B2" w:rsidRPr="0037717C" w14:paraId="029D5E8E" w14:textId="62BC8199" w:rsidTr="00E80529">
        <w:trPr>
          <w:trHeight w:val="105"/>
        </w:trPr>
        <w:tc>
          <w:tcPr>
            <w:tcW w:w="7674" w:type="dxa"/>
            <w:gridSpan w:val="6"/>
            <w:shd w:val="clear" w:color="auto" w:fill="EEEEEF" w:themeFill="accent3" w:themeFillTint="33"/>
            <w:tcMar>
              <w:top w:w="100" w:type="dxa"/>
              <w:left w:w="100" w:type="dxa"/>
              <w:bottom w:w="100" w:type="dxa"/>
              <w:right w:w="100" w:type="dxa"/>
            </w:tcMar>
          </w:tcPr>
          <w:p w14:paraId="72C9616F" w14:textId="04C41925" w:rsidR="004979B2" w:rsidRPr="0037717C" w:rsidRDefault="004979B2" w:rsidP="00C73505">
            <w:pPr>
              <w:spacing w:line="240" w:lineRule="auto"/>
              <w:rPr>
                <w:rFonts w:asciiTheme="majorHAnsi" w:eastAsia="Calibri" w:hAnsiTheme="majorHAnsi" w:cstheme="majorHAnsi"/>
              </w:rPr>
            </w:pPr>
            <w:r w:rsidRPr="0037717C">
              <w:rPr>
                <w:rFonts w:asciiTheme="majorHAnsi" w:eastAsia="Calibri" w:hAnsiTheme="majorHAnsi" w:cstheme="majorHAnsi"/>
              </w:rPr>
              <w:t>How many total students meet the priority definition within your district?</w:t>
            </w:r>
            <w:r>
              <w:rPr>
                <w:rFonts w:asciiTheme="majorHAnsi" w:eastAsia="Calibri" w:hAnsiTheme="majorHAnsi" w:cstheme="majorHAnsi"/>
              </w:rPr>
              <w:t xml:space="preserve"> </w:t>
            </w:r>
            <w:r w:rsidRPr="0037717C">
              <w:rPr>
                <w:rFonts w:asciiTheme="majorHAnsi" w:eastAsia="Calibri" w:hAnsiTheme="majorHAnsi" w:cstheme="majorHAnsi"/>
              </w:rPr>
              <w:t>Will your district</w:t>
            </w:r>
            <w:r>
              <w:rPr>
                <w:rFonts w:asciiTheme="majorHAnsi" w:eastAsia="Calibri" w:hAnsiTheme="majorHAnsi" w:cstheme="majorHAnsi"/>
              </w:rPr>
              <w:t xml:space="preserve"> r</w:t>
            </w:r>
            <w:r w:rsidRPr="0037717C">
              <w:rPr>
                <w:rFonts w:asciiTheme="majorHAnsi" w:eastAsia="Calibri" w:hAnsiTheme="majorHAnsi" w:cstheme="majorHAnsi"/>
              </w:rPr>
              <w:t>equir</w:t>
            </w:r>
            <w:r>
              <w:rPr>
                <w:rFonts w:asciiTheme="majorHAnsi" w:eastAsia="Calibri" w:hAnsiTheme="majorHAnsi" w:cstheme="majorHAnsi"/>
              </w:rPr>
              <w:t>e</w:t>
            </w:r>
            <w:r w:rsidRPr="0037717C">
              <w:rPr>
                <w:rFonts w:asciiTheme="majorHAnsi" w:eastAsia="Calibri" w:hAnsiTheme="majorHAnsi" w:cstheme="majorHAnsi"/>
              </w:rPr>
              <w:t xml:space="preserve"> attendance for priority students?</w:t>
            </w:r>
          </w:p>
        </w:tc>
        <w:tc>
          <w:tcPr>
            <w:tcW w:w="1676" w:type="dxa"/>
            <w:gridSpan w:val="2"/>
            <w:shd w:val="clear" w:color="auto" w:fill="EEEEEF" w:themeFill="accent3" w:themeFillTint="33"/>
            <w:tcMar>
              <w:top w:w="100" w:type="dxa"/>
              <w:left w:w="100" w:type="dxa"/>
              <w:bottom w:w="100" w:type="dxa"/>
              <w:right w:w="100" w:type="dxa"/>
            </w:tcMar>
          </w:tcPr>
          <w:p w14:paraId="74C4A9E3" w14:textId="01D17E81" w:rsidR="004979B2" w:rsidRPr="0037717C" w:rsidRDefault="004979B2" w:rsidP="00C73505">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tc>
      </w:tr>
      <w:tr w:rsidR="004979B2" w:rsidRPr="0037717C" w14:paraId="1DA8B105" w14:textId="37B66B77" w:rsidTr="00E80529">
        <w:trPr>
          <w:trHeight w:val="258"/>
        </w:trPr>
        <w:tc>
          <w:tcPr>
            <w:tcW w:w="7674" w:type="dxa"/>
            <w:gridSpan w:val="6"/>
            <w:shd w:val="clear" w:color="auto" w:fill="FFFFFF" w:themeFill="background1"/>
            <w:tcMar>
              <w:top w:w="100" w:type="dxa"/>
              <w:left w:w="100" w:type="dxa"/>
              <w:bottom w:w="100" w:type="dxa"/>
              <w:right w:w="100" w:type="dxa"/>
            </w:tcMar>
          </w:tcPr>
          <w:p w14:paraId="0DACD371" w14:textId="77777777" w:rsidR="004979B2" w:rsidRPr="00AC5BDB" w:rsidRDefault="004979B2" w:rsidP="00C73505">
            <w:pPr>
              <w:spacing w:line="240" w:lineRule="auto"/>
              <w:rPr>
                <w:rFonts w:asciiTheme="majorHAnsi" w:eastAsia="Calibri" w:hAnsiTheme="majorHAnsi" w:cstheme="majorHAnsi"/>
              </w:rPr>
            </w:pPr>
            <w:r w:rsidRPr="00B833EB">
              <w:rPr>
                <w:rFonts w:asciiTheme="majorHAnsi" w:eastAsia="Roboto" w:hAnsiTheme="majorHAnsi" w:cstheme="majorHAnsi"/>
              </w:rPr>
              <w:t>Ideally how many spaces would you like to make available to additional students?</w:t>
            </w:r>
          </w:p>
        </w:tc>
        <w:tc>
          <w:tcPr>
            <w:tcW w:w="1676" w:type="dxa"/>
            <w:gridSpan w:val="2"/>
            <w:shd w:val="clear" w:color="auto" w:fill="FFFFFF" w:themeFill="background1"/>
            <w:tcMar>
              <w:top w:w="100" w:type="dxa"/>
              <w:left w:w="100" w:type="dxa"/>
              <w:bottom w:w="100" w:type="dxa"/>
              <w:right w:w="100" w:type="dxa"/>
            </w:tcMar>
          </w:tcPr>
          <w:p w14:paraId="6C4593C3" w14:textId="1EC902F6" w:rsidR="004979B2" w:rsidRPr="0037717C" w:rsidRDefault="004979B2" w:rsidP="00C73505">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tc>
      </w:tr>
      <w:tr w:rsidR="00BF4C2B" w:rsidRPr="0037717C" w14:paraId="33D53915" w14:textId="44429062" w:rsidTr="00E80529">
        <w:trPr>
          <w:trHeight w:val="20"/>
        </w:trPr>
        <w:tc>
          <w:tcPr>
            <w:tcW w:w="2897" w:type="dxa"/>
            <w:shd w:val="clear" w:color="auto" w:fill="EEEEEF" w:themeFill="accent3" w:themeFillTint="33"/>
            <w:tcMar>
              <w:top w:w="100" w:type="dxa"/>
              <w:left w:w="100" w:type="dxa"/>
              <w:bottom w:w="100" w:type="dxa"/>
              <w:right w:w="100" w:type="dxa"/>
            </w:tcMar>
          </w:tcPr>
          <w:p w14:paraId="61BFBEE8" w14:textId="77777777" w:rsidR="004979B2"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rPr>
              <w:t>How many students do you anticipate by grade level</w:t>
            </w:r>
            <w:r w:rsidRPr="0037717C">
              <w:rPr>
                <w:rFonts w:asciiTheme="majorHAnsi" w:eastAsia="Calibri" w:hAnsiTheme="majorHAnsi" w:cstheme="majorHAnsi"/>
                <w:b/>
              </w:rPr>
              <w:t>:</w:t>
            </w:r>
          </w:p>
          <w:p w14:paraId="6B9BBD25" w14:textId="7CD53AD8" w:rsidR="004979B2" w:rsidRPr="00CD3A47" w:rsidRDefault="004979B2" w:rsidP="004979B2">
            <w:pPr>
              <w:spacing w:line="240" w:lineRule="auto"/>
              <w:rPr>
                <w:rFonts w:asciiTheme="majorHAnsi" w:eastAsia="Calibri" w:hAnsiTheme="majorHAnsi" w:cstheme="majorHAnsi"/>
                <w:i/>
              </w:rPr>
            </w:pPr>
            <w:r w:rsidRPr="00CD3A47">
              <w:rPr>
                <w:rFonts w:asciiTheme="majorHAnsi" w:eastAsia="Calibri" w:hAnsiTheme="majorHAnsi" w:cstheme="majorHAnsi"/>
                <w:i/>
              </w:rPr>
              <w:t>(Add additional rows for middle school and high school planning)</w:t>
            </w:r>
          </w:p>
        </w:tc>
        <w:tc>
          <w:tcPr>
            <w:tcW w:w="1075" w:type="dxa"/>
            <w:shd w:val="clear" w:color="auto" w:fill="EEEEEF" w:themeFill="accent3" w:themeFillTint="33"/>
            <w:tcMar>
              <w:top w:w="100" w:type="dxa"/>
              <w:left w:w="100" w:type="dxa"/>
              <w:bottom w:w="100" w:type="dxa"/>
              <w:right w:w="100" w:type="dxa"/>
            </w:tcMar>
          </w:tcPr>
          <w:p w14:paraId="50B41459" w14:textId="19516183"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K:</w:t>
            </w:r>
          </w:p>
        </w:tc>
        <w:tc>
          <w:tcPr>
            <w:tcW w:w="1076" w:type="dxa"/>
            <w:shd w:val="clear" w:color="auto" w:fill="EEEEEF" w:themeFill="accent3" w:themeFillTint="33"/>
            <w:tcMar>
              <w:top w:w="100" w:type="dxa"/>
              <w:left w:w="100" w:type="dxa"/>
              <w:bottom w:w="100" w:type="dxa"/>
              <w:right w:w="100" w:type="dxa"/>
            </w:tcMar>
          </w:tcPr>
          <w:p w14:paraId="277D875B" w14:textId="48EA5894"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1</w:t>
            </w:r>
            <w:r w:rsidR="00722208">
              <w:rPr>
                <w:rFonts w:asciiTheme="majorHAnsi" w:eastAsia="Calibri" w:hAnsiTheme="majorHAnsi" w:cstheme="majorHAnsi"/>
                <w:b/>
              </w:rPr>
              <w:t>st</w:t>
            </w:r>
            <w:r w:rsidRPr="004979B2">
              <w:rPr>
                <w:rFonts w:asciiTheme="majorHAnsi" w:eastAsia="Calibri" w:hAnsiTheme="majorHAnsi" w:cstheme="majorHAnsi"/>
                <w:b/>
              </w:rPr>
              <w:t>:</w:t>
            </w:r>
          </w:p>
        </w:tc>
        <w:tc>
          <w:tcPr>
            <w:tcW w:w="1075" w:type="dxa"/>
            <w:shd w:val="clear" w:color="auto" w:fill="EEEEEF" w:themeFill="accent3" w:themeFillTint="33"/>
            <w:tcMar>
              <w:top w:w="100" w:type="dxa"/>
              <w:left w:w="100" w:type="dxa"/>
              <w:bottom w:w="100" w:type="dxa"/>
              <w:right w:w="100" w:type="dxa"/>
            </w:tcMar>
          </w:tcPr>
          <w:p w14:paraId="15BE6C8D" w14:textId="0A8DF86E"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2</w:t>
            </w:r>
            <w:r w:rsidR="00722208">
              <w:rPr>
                <w:rFonts w:asciiTheme="majorHAnsi" w:eastAsia="Calibri" w:hAnsiTheme="majorHAnsi" w:cstheme="majorHAnsi"/>
                <w:b/>
              </w:rPr>
              <w:t>nd</w:t>
            </w:r>
            <w:r w:rsidRPr="004979B2">
              <w:rPr>
                <w:rFonts w:asciiTheme="majorHAnsi" w:eastAsia="Calibri" w:hAnsiTheme="majorHAnsi" w:cstheme="majorHAnsi"/>
                <w:b/>
              </w:rPr>
              <w:t>:</w:t>
            </w:r>
          </w:p>
        </w:tc>
        <w:tc>
          <w:tcPr>
            <w:tcW w:w="1076" w:type="dxa"/>
            <w:shd w:val="clear" w:color="auto" w:fill="EEEEEF" w:themeFill="accent3" w:themeFillTint="33"/>
            <w:tcMar>
              <w:top w:w="100" w:type="dxa"/>
              <w:left w:w="100" w:type="dxa"/>
              <w:bottom w:w="100" w:type="dxa"/>
              <w:right w:w="100" w:type="dxa"/>
            </w:tcMar>
          </w:tcPr>
          <w:p w14:paraId="4557236E" w14:textId="04D0453C"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3</w:t>
            </w:r>
            <w:r w:rsidR="00722208">
              <w:rPr>
                <w:rFonts w:asciiTheme="majorHAnsi" w:eastAsia="Calibri" w:hAnsiTheme="majorHAnsi" w:cstheme="majorHAnsi"/>
                <w:b/>
              </w:rPr>
              <w:t>rd</w:t>
            </w:r>
            <w:r w:rsidRPr="004979B2">
              <w:rPr>
                <w:rFonts w:asciiTheme="majorHAnsi" w:eastAsia="Calibri" w:hAnsiTheme="majorHAnsi" w:cstheme="majorHAnsi"/>
                <w:b/>
              </w:rPr>
              <w:t>:</w:t>
            </w:r>
          </w:p>
        </w:tc>
        <w:tc>
          <w:tcPr>
            <w:tcW w:w="1075" w:type="dxa"/>
            <w:gridSpan w:val="2"/>
            <w:shd w:val="clear" w:color="auto" w:fill="EEEEEF" w:themeFill="accent3" w:themeFillTint="33"/>
            <w:tcMar>
              <w:top w:w="100" w:type="dxa"/>
              <w:left w:w="100" w:type="dxa"/>
              <w:bottom w:w="100" w:type="dxa"/>
              <w:right w:w="100" w:type="dxa"/>
            </w:tcMar>
          </w:tcPr>
          <w:p w14:paraId="3AF7145E" w14:textId="2B0418FA"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4</w:t>
            </w:r>
            <w:r w:rsidR="00722208">
              <w:rPr>
                <w:rFonts w:asciiTheme="majorHAnsi" w:eastAsia="Calibri" w:hAnsiTheme="majorHAnsi" w:cstheme="majorHAnsi"/>
                <w:b/>
              </w:rPr>
              <w:t>th</w:t>
            </w:r>
            <w:r w:rsidRPr="004979B2">
              <w:rPr>
                <w:rFonts w:asciiTheme="majorHAnsi" w:eastAsia="Calibri" w:hAnsiTheme="majorHAnsi" w:cstheme="majorHAnsi"/>
                <w:b/>
              </w:rPr>
              <w:t>:</w:t>
            </w:r>
          </w:p>
        </w:tc>
        <w:tc>
          <w:tcPr>
            <w:tcW w:w="1076" w:type="dxa"/>
            <w:shd w:val="clear" w:color="auto" w:fill="EEEEEF" w:themeFill="accent3" w:themeFillTint="33"/>
          </w:tcPr>
          <w:p w14:paraId="48A9D2D9" w14:textId="20661B75" w:rsidR="004979B2" w:rsidRPr="004979B2" w:rsidRDefault="004979B2" w:rsidP="004979B2">
            <w:pPr>
              <w:spacing w:line="240" w:lineRule="auto"/>
              <w:rPr>
                <w:rFonts w:asciiTheme="majorHAnsi" w:eastAsia="Calibri" w:hAnsiTheme="majorHAnsi" w:cstheme="majorHAnsi"/>
                <w:b/>
              </w:rPr>
            </w:pPr>
            <w:r w:rsidRPr="004979B2">
              <w:rPr>
                <w:rFonts w:asciiTheme="majorHAnsi" w:eastAsia="Calibri" w:hAnsiTheme="majorHAnsi" w:cstheme="majorHAnsi"/>
                <w:b/>
              </w:rPr>
              <w:t>5</w:t>
            </w:r>
            <w:r w:rsidR="00722208">
              <w:rPr>
                <w:rFonts w:asciiTheme="majorHAnsi" w:eastAsia="Calibri" w:hAnsiTheme="majorHAnsi" w:cstheme="majorHAnsi"/>
                <w:b/>
              </w:rPr>
              <w:t>th</w:t>
            </w:r>
            <w:r w:rsidRPr="004979B2">
              <w:rPr>
                <w:rFonts w:asciiTheme="majorHAnsi" w:eastAsia="Calibri" w:hAnsiTheme="majorHAnsi" w:cstheme="majorHAnsi"/>
                <w:b/>
              </w:rPr>
              <w:t>:</w:t>
            </w:r>
          </w:p>
        </w:tc>
      </w:tr>
    </w:tbl>
    <w:p w14:paraId="43149FA9" w14:textId="3768816B" w:rsidR="000E61C2" w:rsidRDefault="00854890" w:rsidP="00CD3A47">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p w14:paraId="3F39A7A9" w14:textId="21E1C44E" w:rsidR="00CD3A47" w:rsidRDefault="00CD3A47" w:rsidP="00CD3A47">
      <w:pPr>
        <w:spacing w:line="240" w:lineRule="auto"/>
        <w:rPr>
          <w:rFonts w:asciiTheme="majorHAnsi" w:eastAsia="Calibri" w:hAnsiTheme="majorHAnsi" w:cstheme="majorHAnsi"/>
          <w:u w:val="single"/>
        </w:rPr>
      </w:pPr>
    </w:p>
    <w:p w14:paraId="5E0ED3AB" w14:textId="623E6584" w:rsidR="00874EA2" w:rsidRDefault="00874EA2">
      <w:pPr>
        <w:rPr>
          <w:rFonts w:asciiTheme="majorHAnsi" w:eastAsia="Calibri" w:hAnsiTheme="majorHAnsi" w:cstheme="majorHAnsi"/>
          <w:u w:val="single"/>
        </w:rPr>
      </w:pPr>
      <w:r>
        <w:rPr>
          <w:rFonts w:asciiTheme="majorHAnsi" w:eastAsia="Calibri" w:hAnsiTheme="majorHAnsi" w:cstheme="majorHAnsi"/>
          <w:u w:val="single"/>
        </w:rPr>
        <w:br w:type="page"/>
      </w:r>
    </w:p>
    <w:p w14:paraId="0EC97244" w14:textId="77777777" w:rsidR="00CD3A47" w:rsidRPr="00B833EB" w:rsidRDefault="00CD3A47" w:rsidP="00CD3A47">
      <w:pPr>
        <w:spacing w:line="240" w:lineRule="auto"/>
        <w:rPr>
          <w:rFonts w:asciiTheme="majorHAnsi" w:eastAsia="Calibri" w:hAnsiTheme="majorHAnsi" w:cstheme="majorHAnsi"/>
          <w:u w:val="single"/>
        </w:rPr>
      </w:pPr>
    </w:p>
    <w:p w14:paraId="2AFB48CF" w14:textId="4A478A2C" w:rsidR="003A6383" w:rsidRPr="0037717C" w:rsidRDefault="00854890" w:rsidP="00352CEC">
      <w:pPr>
        <w:pStyle w:val="Heading2"/>
        <w:rPr>
          <w:rFonts w:asciiTheme="majorHAnsi" w:hAnsiTheme="majorHAnsi" w:cstheme="majorHAnsi"/>
        </w:rPr>
      </w:pPr>
      <w:bookmarkStart w:id="11" w:name="_Toc65828107"/>
      <w:bookmarkStart w:id="12" w:name="_Toc66185495"/>
      <w:bookmarkStart w:id="13" w:name="_Toc66713001"/>
      <w:r w:rsidRPr="0037717C">
        <w:rPr>
          <w:rFonts w:asciiTheme="majorHAnsi" w:hAnsiTheme="majorHAnsi" w:cstheme="majorHAnsi"/>
        </w:rPr>
        <w:t>Determin</w:t>
      </w:r>
      <w:r w:rsidR="007053FB" w:rsidRPr="0037717C">
        <w:rPr>
          <w:rFonts w:asciiTheme="majorHAnsi" w:hAnsiTheme="majorHAnsi" w:cstheme="majorHAnsi"/>
        </w:rPr>
        <w:t xml:space="preserve">ing </w:t>
      </w:r>
      <w:r w:rsidR="00C81653" w:rsidRPr="0037717C">
        <w:rPr>
          <w:rFonts w:asciiTheme="majorHAnsi" w:hAnsiTheme="majorHAnsi" w:cstheme="majorHAnsi"/>
        </w:rPr>
        <w:t>S</w:t>
      </w:r>
      <w:r w:rsidRPr="0037717C">
        <w:rPr>
          <w:rFonts w:asciiTheme="majorHAnsi" w:hAnsiTheme="majorHAnsi" w:cstheme="majorHAnsi"/>
        </w:rPr>
        <w:t>taffing</w:t>
      </w:r>
      <w:r w:rsidR="007053FB" w:rsidRPr="0037717C">
        <w:rPr>
          <w:rFonts w:asciiTheme="majorHAnsi" w:hAnsiTheme="majorHAnsi" w:cstheme="majorHAnsi"/>
        </w:rPr>
        <w:t xml:space="preserve"> Needs</w:t>
      </w:r>
      <w:bookmarkEnd w:id="11"/>
      <w:bookmarkEnd w:id="12"/>
      <w:bookmarkEnd w:id="13"/>
    </w:p>
    <w:p w14:paraId="76BD1120" w14:textId="599ED14F" w:rsidR="003A6383" w:rsidRPr="0037717C" w:rsidRDefault="00D9739B" w:rsidP="00874EA2">
      <w:pPr>
        <w:spacing w:after="240" w:line="240" w:lineRule="auto"/>
        <w:rPr>
          <w:rFonts w:asciiTheme="majorHAnsi" w:eastAsia="Calibri" w:hAnsiTheme="majorHAnsi" w:cstheme="majorHAnsi"/>
        </w:rPr>
      </w:pPr>
      <w:hyperlink r:id="rId36" w:history="1">
        <w:r w:rsidR="00EF0ED8" w:rsidRPr="00C72014">
          <w:rPr>
            <w:rStyle w:val="Hyperlink"/>
            <w:rFonts w:asciiTheme="majorHAnsi" w:eastAsia="Calibri" w:hAnsiTheme="majorHAnsi" w:cstheme="majorHAnsi"/>
          </w:rPr>
          <w:t>Research</w:t>
        </w:r>
      </w:hyperlink>
      <w:r w:rsidR="00EF0ED8" w:rsidRPr="0037717C">
        <w:rPr>
          <w:rFonts w:asciiTheme="majorHAnsi" w:eastAsia="Calibri" w:hAnsiTheme="majorHAnsi" w:cstheme="majorHAnsi"/>
        </w:rPr>
        <w:t xml:space="preserve"> has shown that having</w:t>
      </w:r>
      <w:r w:rsidR="00C72014">
        <w:rPr>
          <w:rFonts w:asciiTheme="majorHAnsi" w:eastAsia="Calibri" w:hAnsiTheme="majorHAnsi" w:cstheme="majorHAnsi"/>
        </w:rPr>
        <w:t xml:space="preserve"> teachers and trained professionals lead instruction for tutoring programs leads to the most positive impact on learning outcomes. Having the best teachers lead instruction during summer programming will be a key component to ensuring that participating students make the most growth possible.</w:t>
      </w:r>
      <w:r w:rsidR="00EF0ED8" w:rsidRPr="0037717C">
        <w:rPr>
          <w:rFonts w:asciiTheme="majorHAnsi" w:eastAsia="Calibri" w:hAnsiTheme="majorHAnsi" w:cstheme="majorHAnsi"/>
        </w:rPr>
        <w:t xml:space="preserve"> </w:t>
      </w:r>
      <w:r w:rsidR="00854890" w:rsidRPr="0037717C">
        <w:rPr>
          <w:rFonts w:asciiTheme="majorHAnsi" w:eastAsia="Calibri" w:hAnsiTheme="majorHAnsi" w:cstheme="majorHAnsi"/>
        </w:rPr>
        <w:t xml:space="preserve">This section </w:t>
      </w:r>
      <w:r w:rsidR="00A7065E">
        <w:rPr>
          <w:rFonts w:asciiTheme="majorHAnsi" w:eastAsia="Calibri" w:hAnsiTheme="majorHAnsi" w:cstheme="majorHAnsi"/>
        </w:rPr>
        <w:t>outlines key questions</w:t>
      </w:r>
      <w:r w:rsidR="00854890" w:rsidRPr="0037717C">
        <w:rPr>
          <w:rFonts w:asciiTheme="majorHAnsi" w:eastAsia="Calibri" w:hAnsiTheme="majorHAnsi" w:cstheme="majorHAnsi"/>
        </w:rPr>
        <w:t xml:space="preserve"> to think through both the staffing needs and the ideal teachers to participate. </w:t>
      </w:r>
    </w:p>
    <w:tbl>
      <w:tblPr>
        <w:tblStyle w:val="a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165"/>
        <w:gridCol w:w="3195"/>
      </w:tblGrid>
      <w:tr w:rsidR="003A6383" w:rsidRPr="0037717C" w14:paraId="0FA5BE27" w14:textId="77777777" w:rsidTr="00614C5C">
        <w:trPr>
          <w:trHeight w:val="20"/>
        </w:trPr>
        <w:tc>
          <w:tcPr>
            <w:tcW w:w="9360" w:type="dxa"/>
            <w:gridSpan w:val="2"/>
            <w:tcBorders>
              <w:top w:val="single" w:sz="6" w:space="0" w:color="auto"/>
              <w:left w:val="single" w:sz="6" w:space="0" w:color="auto"/>
              <w:bottom w:val="single" w:sz="6" w:space="0" w:color="auto"/>
              <w:right w:val="single" w:sz="6" w:space="0" w:color="auto"/>
            </w:tcBorders>
            <w:shd w:val="clear" w:color="auto" w:fill="06528A" w:themeFill="accent1"/>
            <w:tcMar>
              <w:top w:w="100" w:type="dxa"/>
              <w:left w:w="100" w:type="dxa"/>
              <w:bottom w:w="100" w:type="dxa"/>
              <w:right w:w="100" w:type="dxa"/>
            </w:tcMar>
          </w:tcPr>
          <w:p w14:paraId="4E46DD54" w14:textId="48EE9FB5" w:rsidR="003A6383" w:rsidRPr="0037717C" w:rsidRDefault="00854890" w:rsidP="00874EA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 xml:space="preserve">Initial </w:t>
            </w:r>
            <w:r w:rsidR="00B86BF5">
              <w:rPr>
                <w:rFonts w:asciiTheme="majorHAnsi" w:eastAsia="Calibri" w:hAnsiTheme="majorHAnsi" w:cstheme="majorHAnsi"/>
                <w:b/>
                <w:color w:val="FFFFFF"/>
              </w:rPr>
              <w:t>S</w:t>
            </w:r>
            <w:r w:rsidRPr="0037717C">
              <w:rPr>
                <w:rFonts w:asciiTheme="majorHAnsi" w:eastAsia="Calibri" w:hAnsiTheme="majorHAnsi" w:cstheme="majorHAnsi"/>
                <w:b/>
                <w:color w:val="FFFFFF"/>
              </w:rPr>
              <w:t xml:space="preserve">taffing </w:t>
            </w:r>
            <w:r w:rsidR="00B86BF5">
              <w:rPr>
                <w:rFonts w:asciiTheme="majorHAnsi" w:eastAsia="Calibri" w:hAnsiTheme="majorHAnsi" w:cstheme="majorHAnsi"/>
                <w:b/>
                <w:color w:val="FFFFFF"/>
              </w:rPr>
              <w:t xml:space="preserve">Considerations </w:t>
            </w:r>
          </w:p>
        </w:tc>
      </w:tr>
      <w:tr w:rsidR="003A6383" w:rsidRPr="0037717C" w14:paraId="7A4DFF5A" w14:textId="77777777" w:rsidTr="00614C5C">
        <w:trPr>
          <w:trHeight w:val="20"/>
        </w:trPr>
        <w:tc>
          <w:tcPr>
            <w:tcW w:w="6165" w:type="dxa"/>
            <w:tcBorders>
              <w:top w:val="single" w:sz="6" w:space="0" w:color="auto"/>
              <w:left w:val="single" w:sz="6" w:space="0" w:color="auto"/>
              <w:bottom w:val="single" w:sz="6" w:space="0" w:color="auto"/>
              <w:right w:val="single" w:sz="6" w:space="0" w:color="auto"/>
            </w:tcBorders>
            <w:shd w:val="clear" w:color="auto" w:fill="EEEEEF" w:themeFill="accent3" w:themeFillTint="33"/>
            <w:tcMar>
              <w:top w:w="100" w:type="dxa"/>
              <w:left w:w="100" w:type="dxa"/>
              <w:bottom w:w="100" w:type="dxa"/>
              <w:right w:w="100" w:type="dxa"/>
            </w:tcMar>
          </w:tcPr>
          <w:p w14:paraId="647CA174" w14:textId="0571B69A" w:rsidR="003A6383" w:rsidRPr="0037717C" w:rsidRDefault="00B86BF5" w:rsidP="00874EA2">
            <w:pPr>
              <w:spacing w:line="240" w:lineRule="auto"/>
              <w:rPr>
                <w:rFonts w:asciiTheme="majorHAnsi" w:eastAsia="Calibri" w:hAnsiTheme="majorHAnsi" w:cstheme="majorHAnsi"/>
              </w:rPr>
            </w:pPr>
            <w:r w:rsidRPr="00B833EB">
              <w:rPr>
                <w:rFonts w:asciiTheme="majorHAnsi" w:eastAsia="Calibri" w:hAnsiTheme="majorHAnsi" w:cstheme="majorHAnsi"/>
                <w:b/>
              </w:rPr>
              <w:t>Staffing Timeline</w:t>
            </w:r>
            <w:r>
              <w:rPr>
                <w:rFonts w:asciiTheme="majorHAnsi" w:eastAsia="Calibri" w:hAnsiTheme="majorHAnsi" w:cstheme="majorHAnsi"/>
              </w:rPr>
              <w:t>: When will you begin recruiting teachers? When do staffing assignments need to be finalized?</w:t>
            </w:r>
          </w:p>
        </w:tc>
        <w:tc>
          <w:tcPr>
            <w:tcW w:w="3195" w:type="dxa"/>
            <w:tcBorders>
              <w:top w:val="single" w:sz="6" w:space="0" w:color="auto"/>
              <w:left w:val="single" w:sz="6" w:space="0" w:color="auto"/>
              <w:bottom w:val="single" w:sz="6" w:space="0" w:color="auto"/>
              <w:right w:val="single" w:sz="6" w:space="0" w:color="auto"/>
            </w:tcBorders>
            <w:shd w:val="clear" w:color="auto" w:fill="EEEEEF" w:themeFill="accent3" w:themeFillTint="33"/>
            <w:tcMar>
              <w:top w:w="100" w:type="dxa"/>
              <w:left w:w="100" w:type="dxa"/>
              <w:bottom w:w="100" w:type="dxa"/>
              <w:right w:w="100" w:type="dxa"/>
            </w:tcMar>
          </w:tcPr>
          <w:p w14:paraId="1C4ABD54" w14:textId="77777777" w:rsidR="003A6383" w:rsidRPr="0037717C" w:rsidRDefault="003A6383">
            <w:pPr>
              <w:widowControl w:val="0"/>
              <w:pBdr>
                <w:top w:val="nil"/>
                <w:left w:val="nil"/>
                <w:bottom w:val="nil"/>
                <w:right w:val="nil"/>
                <w:between w:val="nil"/>
              </w:pBdr>
              <w:spacing w:line="240" w:lineRule="auto"/>
              <w:rPr>
                <w:rFonts w:asciiTheme="majorHAnsi" w:eastAsia="Calibri" w:hAnsiTheme="majorHAnsi" w:cstheme="majorHAnsi"/>
              </w:rPr>
            </w:pPr>
          </w:p>
        </w:tc>
      </w:tr>
      <w:tr w:rsidR="003A6383" w:rsidRPr="0037717C" w14:paraId="6F15FBE3" w14:textId="77777777" w:rsidTr="00614C5C">
        <w:trPr>
          <w:trHeight w:val="20"/>
        </w:trPr>
        <w:tc>
          <w:tcPr>
            <w:tcW w:w="6165" w:type="dxa"/>
            <w:tcBorders>
              <w:top w:val="single" w:sz="6" w:space="0" w:color="auto"/>
              <w:left w:val="single" w:sz="6" w:space="0" w:color="auto"/>
              <w:bottom w:val="single" w:sz="6" w:space="0" w:color="auto"/>
              <w:right w:val="single" w:sz="6" w:space="0" w:color="auto"/>
            </w:tcBorders>
            <w:shd w:val="clear" w:color="auto" w:fill="FFFFFF" w:themeFill="background1"/>
            <w:tcMar>
              <w:top w:w="100" w:type="dxa"/>
              <w:left w:w="100" w:type="dxa"/>
              <w:bottom w:w="100" w:type="dxa"/>
              <w:right w:w="100" w:type="dxa"/>
            </w:tcMar>
          </w:tcPr>
          <w:p w14:paraId="1D4A169C" w14:textId="1BE5D80D" w:rsidR="003A6383" w:rsidRPr="0037717C" w:rsidRDefault="00B86BF5" w:rsidP="00874EA2">
            <w:pPr>
              <w:spacing w:line="240" w:lineRule="auto"/>
              <w:rPr>
                <w:rFonts w:asciiTheme="majorHAnsi" w:eastAsia="Calibri" w:hAnsiTheme="majorHAnsi" w:cstheme="majorHAnsi"/>
              </w:rPr>
            </w:pPr>
            <w:r w:rsidRPr="00B833EB">
              <w:rPr>
                <w:rFonts w:asciiTheme="majorHAnsi" w:eastAsia="Calibri" w:hAnsiTheme="majorHAnsi" w:cstheme="majorHAnsi"/>
                <w:b/>
              </w:rPr>
              <w:t>Staff Training</w:t>
            </w:r>
            <w:r>
              <w:rPr>
                <w:rFonts w:asciiTheme="majorHAnsi" w:eastAsia="Calibri" w:hAnsiTheme="majorHAnsi" w:cstheme="majorHAnsi"/>
              </w:rPr>
              <w:t xml:space="preserve">:  </w:t>
            </w:r>
            <w:r w:rsidR="00854890" w:rsidRPr="0037717C">
              <w:rPr>
                <w:rFonts w:asciiTheme="majorHAnsi" w:eastAsia="Calibri" w:hAnsiTheme="majorHAnsi" w:cstheme="majorHAnsi"/>
              </w:rPr>
              <w:t>How will you provide training for teachers who participate?</w:t>
            </w:r>
            <w:r>
              <w:rPr>
                <w:rFonts w:asciiTheme="majorHAnsi" w:eastAsia="Calibri" w:hAnsiTheme="majorHAnsi" w:cstheme="majorHAnsi"/>
              </w:rPr>
              <w:t xml:space="preserve"> </w:t>
            </w:r>
            <w:r w:rsidRPr="0037717C">
              <w:rPr>
                <w:rFonts w:asciiTheme="majorHAnsi" w:eastAsia="Calibri" w:hAnsiTheme="majorHAnsi" w:cstheme="majorHAnsi"/>
              </w:rPr>
              <w:t>Who will provide teacher training?</w:t>
            </w:r>
            <w:r>
              <w:rPr>
                <w:rFonts w:asciiTheme="majorHAnsi" w:eastAsia="Calibri" w:hAnsiTheme="majorHAnsi" w:cstheme="majorHAnsi"/>
              </w:rPr>
              <w:t xml:space="preserve"> </w:t>
            </w:r>
            <w:r w:rsidRPr="0037717C">
              <w:rPr>
                <w:rFonts w:asciiTheme="majorHAnsi" w:eastAsia="Calibri" w:hAnsiTheme="majorHAnsi" w:cstheme="majorHAnsi"/>
              </w:rPr>
              <w:t xml:space="preserve">When will teacher training </w:t>
            </w:r>
            <w:proofErr w:type="gramStart"/>
            <w:r w:rsidRPr="0037717C">
              <w:rPr>
                <w:rFonts w:asciiTheme="majorHAnsi" w:eastAsia="Calibri" w:hAnsiTheme="majorHAnsi" w:cstheme="majorHAnsi"/>
              </w:rPr>
              <w:t>begin</w:t>
            </w:r>
            <w:proofErr w:type="gramEnd"/>
            <w:r w:rsidRPr="0037717C">
              <w:rPr>
                <w:rFonts w:asciiTheme="majorHAnsi" w:eastAsia="Calibri" w:hAnsiTheme="majorHAnsi" w:cstheme="majorHAnsi"/>
              </w:rPr>
              <w:t>?</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Mar>
              <w:top w:w="100" w:type="dxa"/>
              <w:left w:w="100" w:type="dxa"/>
              <w:bottom w:w="100" w:type="dxa"/>
              <w:right w:w="100" w:type="dxa"/>
            </w:tcMar>
          </w:tcPr>
          <w:p w14:paraId="3E521C57" w14:textId="77777777" w:rsidR="003A6383" w:rsidRPr="0037717C" w:rsidRDefault="003A6383">
            <w:pPr>
              <w:widowControl w:val="0"/>
              <w:pBdr>
                <w:top w:val="nil"/>
                <w:left w:val="nil"/>
                <w:bottom w:val="nil"/>
                <w:right w:val="nil"/>
                <w:between w:val="nil"/>
              </w:pBdr>
              <w:spacing w:line="240" w:lineRule="auto"/>
              <w:rPr>
                <w:rFonts w:asciiTheme="majorHAnsi" w:eastAsia="Calibri" w:hAnsiTheme="majorHAnsi" w:cstheme="majorHAnsi"/>
              </w:rPr>
            </w:pPr>
          </w:p>
        </w:tc>
      </w:tr>
      <w:tr w:rsidR="003A6383" w:rsidRPr="0037717C" w14:paraId="690E9B8C" w14:textId="77777777" w:rsidTr="00614C5C">
        <w:trPr>
          <w:trHeight w:val="591"/>
        </w:trPr>
        <w:tc>
          <w:tcPr>
            <w:tcW w:w="6165" w:type="dxa"/>
            <w:tcBorders>
              <w:top w:val="single" w:sz="6" w:space="0" w:color="auto"/>
              <w:left w:val="single" w:sz="6" w:space="0" w:color="auto"/>
              <w:bottom w:val="single" w:sz="6" w:space="0" w:color="auto"/>
              <w:right w:val="single" w:sz="6" w:space="0" w:color="auto"/>
            </w:tcBorders>
            <w:shd w:val="clear" w:color="auto" w:fill="EEEEEF" w:themeFill="accent3" w:themeFillTint="33"/>
            <w:tcMar>
              <w:top w:w="100" w:type="dxa"/>
              <w:left w:w="100" w:type="dxa"/>
              <w:bottom w:w="100" w:type="dxa"/>
              <w:right w:w="100" w:type="dxa"/>
            </w:tcMar>
          </w:tcPr>
          <w:p w14:paraId="7034FF9F" w14:textId="00CA6893" w:rsidR="003A6383" w:rsidRPr="0037717C" w:rsidRDefault="00B86BF5" w:rsidP="00874EA2">
            <w:pPr>
              <w:spacing w:line="240" w:lineRule="auto"/>
              <w:rPr>
                <w:rFonts w:asciiTheme="majorHAnsi" w:eastAsia="Calibri" w:hAnsiTheme="majorHAnsi" w:cstheme="majorHAnsi"/>
              </w:rPr>
            </w:pPr>
            <w:r w:rsidRPr="00B833EB">
              <w:rPr>
                <w:rFonts w:asciiTheme="majorHAnsi" w:eastAsia="Calibri" w:hAnsiTheme="majorHAnsi" w:cstheme="majorHAnsi"/>
                <w:b/>
              </w:rPr>
              <w:t>Staffing Configuration</w:t>
            </w:r>
            <w:r>
              <w:rPr>
                <w:rFonts w:asciiTheme="majorHAnsi" w:eastAsia="Calibri" w:hAnsiTheme="majorHAnsi" w:cstheme="majorHAnsi"/>
              </w:rPr>
              <w:t xml:space="preserve">: </w:t>
            </w:r>
            <w:r w:rsidR="00854890" w:rsidRPr="0037717C">
              <w:rPr>
                <w:rFonts w:asciiTheme="majorHAnsi" w:eastAsia="Calibri" w:hAnsiTheme="majorHAnsi" w:cstheme="majorHAnsi"/>
              </w:rPr>
              <w:t xml:space="preserve">Will you allow teachers to work partial </w:t>
            </w:r>
            <w:r w:rsidR="004979B2">
              <w:rPr>
                <w:rFonts w:asciiTheme="majorHAnsi" w:eastAsia="Calibri" w:hAnsiTheme="majorHAnsi" w:cstheme="majorHAnsi"/>
              </w:rPr>
              <w:t>schedules</w:t>
            </w:r>
            <w:r w:rsidR="004979B2" w:rsidRPr="0037717C">
              <w:rPr>
                <w:rFonts w:asciiTheme="majorHAnsi" w:eastAsia="Calibri" w:hAnsiTheme="majorHAnsi" w:cstheme="majorHAnsi"/>
              </w:rPr>
              <w:t xml:space="preserve"> </w:t>
            </w:r>
            <w:r w:rsidR="00854890" w:rsidRPr="0037717C">
              <w:rPr>
                <w:rFonts w:asciiTheme="majorHAnsi" w:eastAsia="Calibri" w:hAnsiTheme="majorHAnsi" w:cstheme="majorHAnsi"/>
              </w:rPr>
              <w:t>(e.g., one week, half days, etc.)?</w:t>
            </w:r>
            <w:r>
              <w:rPr>
                <w:rFonts w:asciiTheme="majorHAnsi" w:eastAsia="Calibri" w:hAnsiTheme="majorHAnsi" w:cstheme="majorHAnsi"/>
              </w:rPr>
              <w:t xml:space="preserve"> What considerations are there for partial schedules (e.g., payroll, number of </w:t>
            </w:r>
            <w:proofErr w:type="gramStart"/>
            <w:r>
              <w:rPr>
                <w:rFonts w:asciiTheme="majorHAnsi" w:eastAsia="Calibri" w:hAnsiTheme="majorHAnsi" w:cstheme="majorHAnsi"/>
              </w:rPr>
              <w:t>staff</w:t>
            </w:r>
            <w:proofErr w:type="gramEnd"/>
            <w:r>
              <w:rPr>
                <w:rFonts w:asciiTheme="majorHAnsi" w:eastAsia="Calibri" w:hAnsiTheme="majorHAnsi" w:cstheme="majorHAnsi"/>
              </w:rPr>
              <w:t>, etc.)?</w:t>
            </w:r>
          </w:p>
        </w:tc>
        <w:tc>
          <w:tcPr>
            <w:tcW w:w="3195" w:type="dxa"/>
            <w:tcBorders>
              <w:top w:val="single" w:sz="6" w:space="0" w:color="auto"/>
              <w:left w:val="single" w:sz="6" w:space="0" w:color="auto"/>
              <w:bottom w:val="single" w:sz="6" w:space="0" w:color="auto"/>
              <w:right w:val="single" w:sz="6" w:space="0" w:color="auto"/>
            </w:tcBorders>
            <w:shd w:val="clear" w:color="auto" w:fill="EEEEEF" w:themeFill="accent3" w:themeFillTint="33"/>
            <w:tcMar>
              <w:top w:w="100" w:type="dxa"/>
              <w:left w:w="100" w:type="dxa"/>
              <w:bottom w:w="100" w:type="dxa"/>
              <w:right w:w="100" w:type="dxa"/>
            </w:tcMar>
          </w:tcPr>
          <w:p w14:paraId="3C3F723E" w14:textId="77777777" w:rsidR="003A6383" w:rsidRPr="0037717C" w:rsidRDefault="003A6383">
            <w:pPr>
              <w:widowControl w:val="0"/>
              <w:pBdr>
                <w:top w:val="nil"/>
                <w:left w:val="nil"/>
                <w:bottom w:val="nil"/>
                <w:right w:val="nil"/>
                <w:between w:val="nil"/>
              </w:pBdr>
              <w:spacing w:line="240" w:lineRule="auto"/>
              <w:rPr>
                <w:rFonts w:asciiTheme="majorHAnsi" w:eastAsia="Calibri" w:hAnsiTheme="majorHAnsi" w:cstheme="majorHAnsi"/>
              </w:rPr>
            </w:pPr>
          </w:p>
        </w:tc>
      </w:tr>
    </w:tbl>
    <w:p w14:paraId="0134E471" w14:textId="77777777" w:rsidR="003A6383" w:rsidRPr="0037717C" w:rsidRDefault="003A6383">
      <w:pPr>
        <w:ind w:left="720"/>
        <w:rPr>
          <w:rFonts w:asciiTheme="majorHAnsi" w:eastAsia="Calibri" w:hAnsiTheme="majorHAnsi" w:cstheme="majorHAnsi"/>
        </w:rPr>
      </w:pPr>
    </w:p>
    <w:tbl>
      <w:tblPr>
        <w:tblStyle w:val="a2"/>
        <w:tblW w:w="9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558"/>
        <w:gridCol w:w="1558"/>
        <w:gridCol w:w="1559"/>
        <w:gridCol w:w="1558"/>
        <w:gridCol w:w="1558"/>
        <w:gridCol w:w="1559"/>
      </w:tblGrid>
      <w:tr w:rsidR="004979B2" w:rsidRPr="0037717C" w14:paraId="75CBEAB7" w14:textId="5F08552B" w:rsidTr="00614C5C">
        <w:trPr>
          <w:trHeight w:val="20"/>
        </w:trPr>
        <w:tc>
          <w:tcPr>
            <w:tcW w:w="9350" w:type="dxa"/>
            <w:gridSpan w:val="6"/>
            <w:shd w:val="clear" w:color="auto" w:fill="06528A" w:themeFill="accent1"/>
            <w:tcMar>
              <w:top w:w="100" w:type="dxa"/>
              <w:left w:w="100" w:type="dxa"/>
              <w:bottom w:w="100" w:type="dxa"/>
              <w:right w:w="100" w:type="dxa"/>
            </w:tcMar>
          </w:tcPr>
          <w:p w14:paraId="5DB840B0" w14:textId="2B7D5A31" w:rsidR="004979B2" w:rsidRPr="0037717C" w:rsidRDefault="004979B2" w:rsidP="00874EA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Staffing</w:t>
            </w:r>
            <w:r>
              <w:rPr>
                <w:rFonts w:asciiTheme="majorHAnsi" w:eastAsia="Calibri" w:hAnsiTheme="majorHAnsi" w:cstheme="majorHAnsi"/>
                <w:b/>
                <w:color w:val="FFFFFF"/>
              </w:rPr>
              <w:t xml:space="preserve"> Elementary School Summer Programs  </w:t>
            </w:r>
          </w:p>
        </w:tc>
      </w:tr>
      <w:tr w:rsidR="004979B2" w:rsidRPr="0037717C" w14:paraId="13A1D09A" w14:textId="009699A0" w:rsidTr="00614C5C">
        <w:trPr>
          <w:trHeight w:val="20"/>
        </w:trPr>
        <w:tc>
          <w:tcPr>
            <w:tcW w:w="9350" w:type="dxa"/>
            <w:gridSpan w:val="6"/>
            <w:shd w:val="clear" w:color="auto" w:fill="EEEEEF" w:themeFill="accent3" w:themeFillTint="33"/>
            <w:tcMar>
              <w:top w:w="100" w:type="dxa"/>
              <w:left w:w="100" w:type="dxa"/>
              <w:bottom w:w="100" w:type="dxa"/>
              <w:right w:w="100" w:type="dxa"/>
            </w:tcMar>
          </w:tcPr>
          <w:p w14:paraId="2C904201" w14:textId="4D5D27EA"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How many students do you anticipate by grade level?</w:t>
            </w:r>
          </w:p>
        </w:tc>
      </w:tr>
      <w:tr w:rsidR="004979B2" w:rsidRPr="0037717C" w14:paraId="59C93623" w14:textId="3540E0A7" w:rsidTr="00614C5C">
        <w:trPr>
          <w:trHeight w:val="20"/>
        </w:trPr>
        <w:tc>
          <w:tcPr>
            <w:tcW w:w="1558" w:type="dxa"/>
            <w:shd w:val="clear" w:color="auto" w:fill="EEEEEF" w:themeFill="accent3" w:themeFillTint="33"/>
            <w:tcMar>
              <w:top w:w="100" w:type="dxa"/>
              <w:left w:w="100" w:type="dxa"/>
              <w:bottom w:w="100" w:type="dxa"/>
              <w:right w:w="100" w:type="dxa"/>
            </w:tcMar>
          </w:tcPr>
          <w:p w14:paraId="41CC6CED" w14:textId="711EC531" w:rsidR="004979B2" w:rsidRPr="0037717C" w:rsidRDefault="004979B2" w:rsidP="004979B2">
            <w:pPr>
              <w:spacing w:line="240" w:lineRule="auto"/>
              <w:rPr>
                <w:rFonts w:asciiTheme="majorHAnsi" w:eastAsia="Calibri" w:hAnsiTheme="majorHAnsi" w:cstheme="majorHAnsi"/>
                <w:b/>
              </w:rPr>
            </w:pPr>
            <w:r>
              <w:rPr>
                <w:rFonts w:asciiTheme="majorHAnsi" w:eastAsia="Calibri" w:hAnsiTheme="majorHAnsi" w:cstheme="majorHAnsi"/>
                <w:b/>
              </w:rPr>
              <w:t>K:</w:t>
            </w:r>
          </w:p>
        </w:tc>
        <w:tc>
          <w:tcPr>
            <w:tcW w:w="1558" w:type="dxa"/>
            <w:shd w:val="clear" w:color="auto" w:fill="EEEEEF" w:themeFill="accent3" w:themeFillTint="33"/>
            <w:tcMar>
              <w:top w:w="20" w:type="dxa"/>
              <w:left w:w="20" w:type="dxa"/>
              <w:bottom w:w="20" w:type="dxa"/>
              <w:right w:w="20" w:type="dxa"/>
            </w:tcMar>
          </w:tcPr>
          <w:p w14:paraId="5A7B96CA" w14:textId="5F3D8E93"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1</w:t>
            </w:r>
            <w:r w:rsidR="00722208">
              <w:rPr>
                <w:rFonts w:asciiTheme="majorHAnsi" w:eastAsia="Calibri" w:hAnsiTheme="majorHAnsi" w:cstheme="majorHAnsi"/>
                <w:b/>
              </w:rPr>
              <w:t>st</w:t>
            </w:r>
            <w:r w:rsidRPr="0037717C">
              <w:rPr>
                <w:rFonts w:asciiTheme="majorHAnsi" w:eastAsia="Calibri" w:hAnsiTheme="majorHAnsi" w:cstheme="majorHAnsi"/>
                <w:b/>
              </w:rPr>
              <w:t>:</w:t>
            </w:r>
          </w:p>
        </w:tc>
        <w:tc>
          <w:tcPr>
            <w:tcW w:w="1559" w:type="dxa"/>
            <w:shd w:val="clear" w:color="auto" w:fill="EEEEEF" w:themeFill="accent3" w:themeFillTint="33"/>
            <w:tcMar>
              <w:top w:w="20" w:type="dxa"/>
              <w:left w:w="20" w:type="dxa"/>
              <w:bottom w:w="20" w:type="dxa"/>
              <w:right w:w="20" w:type="dxa"/>
            </w:tcMar>
          </w:tcPr>
          <w:p w14:paraId="5254A34A" w14:textId="097C6863" w:rsidR="004979B2" w:rsidRPr="0037717C" w:rsidRDefault="004979B2" w:rsidP="00874EA2">
            <w:pPr>
              <w:spacing w:line="240" w:lineRule="auto"/>
              <w:rPr>
                <w:rFonts w:asciiTheme="majorHAnsi" w:eastAsia="Calibri" w:hAnsiTheme="majorHAnsi" w:cstheme="majorHAnsi"/>
                <w:b/>
              </w:rPr>
            </w:pPr>
            <w:r w:rsidRPr="0037717C">
              <w:rPr>
                <w:rFonts w:asciiTheme="majorHAnsi" w:eastAsia="Calibri" w:hAnsiTheme="majorHAnsi" w:cstheme="majorHAnsi"/>
                <w:b/>
              </w:rPr>
              <w:t>2</w:t>
            </w:r>
            <w:r w:rsidR="00722208">
              <w:rPr>
                <w:rFonts w:asciiTheme="majorHAnsi" w:eastAsia="Calibri" w:hAnsiTheme="majorHAnsi" w:cstheme="majorHAnsi"/>
                <w:b/>
              </w:rPr>
              <w:t>nd</w:t>
            </w:r>
            <w:r w:rsidRPr="0037717C">
              <w:rPr>
                <w:rFonts w:asciiTheme="majorHAnsi" w:eastAsia="Calibri" w:hAnsiTheme="majorHAnsi" w:cstheme="majorHAnsi"/>
                <w:b/>
              </w:rPr>
              <w:t>:</w:t>
            </w:r>
          </w:p>
        </w:tc>
        <w:tc>
          <w:tcPr>
            <w:tcW w:w="1558" w:type="dxa"/>
            <w:shd w:val="clear" w:color="auto" w:fill="EEEEEF" w:themeFill="accent3" w:themeFillTint="33"/>
            <w:tcMar>
              <w:top w:w="20" w:type="dxa"/>
              <w:left w:w="20" w:type="dxa"/>
              <w:bottom w:w="20" w:type="dxa"/>
              <w:right w:w="20" w:type="dxa"/>
            </w:tcMar>
          </w:tcPr>
          <w:p w14:paraId="14093AE8" w14:textId="65EA8D09" w:rsidR="004979B2" w:rsidRPr="0037717C" w:rsidRDefault="004979B2" w:rsidP="00874EA2">
            <w:pPr>
              <w:spacing w:line="240" w:lineRule="auto"/>
              <w:rPr>
                <w:rFonts w:asciiTheme="majorHAnsi" w:eastAsia="Calibri" w:hAnsiTheme="majorHAnsi" w:cstheme="majorHAnsi"/>
                <w:b/>
              </w:rPr>
            </w:pPr>
            <w:r w:rsidRPr="0037717C">
              <w:rPr>
                <w:rFonts w:asciiTheme="majorHAnsi" w:eastAsia="Calibri" w:hAnsiTheme="majorHAnsi" w:cstheme="majorHAnsi"/>
                <w:b/>
              </w:rPr>
              <w:t>3</w:t>
            </w:r>
            <w:r w:rsidR="00722208">
              <w:rPr>
                <w:rFonts w:asciiTheme="majorHAnsi" w:eastAsia="Calibri" w:hAnsiTheme="majorHAnsi" w:cstheme="majorHAnsi"/>
                <w:b/>
              </w:rPr>
              <w:t>rd</w:t>
            </w:r>
            <w:r w:rsidRPr="0037717C">
              <w:rPr>
                <w:rFonts w:asciiTheme="majorHAnsi" w:eastAsia="Calibri" w:hAnsiTheme="majorHAnsi" w:cstheme="majorHAnsi"/>
                <w:b/>
              </w:rPr>
              <w:t>:</w:t>
            </w:r>
          </w:p>
        </w:tc>
        <w:tc>
          <w:tcPr>
            <w:tcW w:w="1558" w:type="dxa"/>
            <w:shd w:val="clear" w:color="auto" w:fill="EEEEEF" w:themeFill="accent3" w:themeFillTint="33"/>
            <w:tcMar>
              <w:top w:w="20" w:type="dxa"/>
              <w:left w:w="20" w:type="dxa"/>
              <w:bottom w:w="20" w:type="dxa"/>
              <w:right w:w="20" w:type="dxa"/>
            </w:tcMar>
          </w:tcPr>
          <w:p w14:paraId="412594C6" w14:textId="59EA4472"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4</w:t>
            </w:r>
            <w:r w:rsidR="00722208">
              <w:rPr>
                <w:rFonts w:asciiTheme="majorHAnsi" w:eastAsia="Calibri" w:hAnsiTheme="majorHAnsi" w:cstheme="majorHAnsi"/>
                <w:b/>
              </w:rPr>
              <w:t>th</w:t>
            </w:r>
            <w:r w:rsidRPr="0037717C">
              <w:rPr>
                <w:rFonts w:asciiTheme="majorHAnsi" w:eastAsia="Calibri" w:hAnsiTheme="majorHAnsi" w:cstheme="majorHAnsi"/>
                <w:b/>
              </w:rPr>
              <w:t>:</w:t>
            </w:r>
          </w:p>
        </w:tc>
        <w:tc>
          <w:tcPr>
            <w:tcW w:w="1559" w:type="dxa"/>
            <w:shd w:val="clear" w:color="auto" w:fill="EEEEEF" w:themeFill="accent3" w:themeFillTint="33"/>
          </w:tcPr>
          <w:p w14:paraId="14F7462B" w14:textId="5CAC8DE1"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5</w:t>
            </w:r>
            <w:r w:rsidR="00722208">
              <w:rPr>
                <w:rFonts w:asciiTheme="majorHAnsi" w:eastAsia="Calibri" w:hAnsiTheme="majorHAnsi" w:cstheme="majorHAnsi"/>
                <w:b/>
              </w:rPr>
              <w:t>th</w:t>
            </w:r>
            <w:r w:rsidRPr="0037717C">
              <w:rPr>
                <w:rFonts w:asciiTheme="majorHAnsi" w:eastAsia="Calibri" w:hAnsiTheme="majorHAnsi" w:cstheme="majorHAnsi"/>
                <w:b/>
              </w:rPr>
              <w:t>:</w:t>
            </w:r>
          </w:p>
        </w:tc>
      </w:tr>
      <w:tr w:rsidR="004979B2" w:rsidRPr="0037717C" w14:paraId="02027F54" w14:textId="6D4B9322" w:rsidTr="00614C5C">
        <w:trPr>
          <w:trHeight w:val="495"/>
        </w:trPr>
        <w:tc>
          <w:tcPr>
            <w:tcW w:w="9350" w:type="dxa"/>
            <w:gridSpan w:val="6"/>
            <w:shd w:val="clear" w:color="auto" w:fill="FFFFFF" w:themeFill="background1"/>
            <w:tcMar>
              <w:top w:w="100" w:type="dxa"/>
              <w:left w:w="100" w:type="dxa"/>
              <w:bottom w:w="100" w:type="dxa"/>
              <w:right w:w="100" w:type="dxa"/>
            </w:tcMar>
          </w:tcPr>
          <w:p w14:paraId="70E295FA" w14:textId="77777777"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What is your ideal ratio student to teacher ratio?</w:t>
            </w:r>
          </w:p>
          <w:p w14:paraId="075867B1" w14:textId="3FA07F26"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4979B2" w:rsidRPr="0037717C" w14:paraId="5F2532A3" w14:textId="658EB58F" w:rsidTr="00614C5C">
        <w:trPr>
          <w:trHeight w:val="20"/>
        </w:trPr>
        <w:tc>
          <w:tcPr>
            <w:tcW w:w="9350" w:type="dxa"/>
            <w:gridSpan w:val="6"/>
            <w:shd w:val="clear" w:color="auto" w:fill="EEEEEF" w:themeFill="accent3" w:themeFillTint="33"/>
            <w:tcMar>
              <w:top w:w="100" w:type="dxa"/>
              <w:left w:w="100" w:type="dxa"/>
              <w:bottom w:w="100" w:type="dxa"/>
              <w:right w:w="100" w:type="dxa"/>
            </w:tcMar>
          </w:tcPr>
          <w:p w14:paraId="2ED81AFF" w14:textId="30C32CFE"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How many teachers does that mean you will need by grade level?</w:t>
            </w:r>
          </w:p>
        </w:tc>
      </w:tr>
      <w:tr w:rsidR="004979B2" w:rsidRPr="0037717C" w14:paraId="58F57C9A" w14:textId="33907FA1" w:rsidTr="00614C5C">
        <w:trPr>
          <w:trHeight w:val="20"/>
        </w:trPr>
        <w:tc>
          <w:tcPr>
            <w:tcW w:w="1558" w:type="dxa"/>
            <w:shd w:val="clear" w:color="auto" w:fill="EEEEEF" w:themeFill="accent3" w:themeFillTint="33"/>
            <w:tcMar>
              <w:top w:w="100" w:type="dxa"/>
              <w:left w:w="100" w:type="dxa"/>
              <w:bottom w:w="100" w:type="dxa"/>
              <w:right w:w="100" w:type="dxa"/>
            </w:tcMar>
          </w:tcPr>
          <w:p w14:paraId="31148ECD" w14:textId="272320A5" w:rsidR="004979B2" w:rsidRPr="0037717C" w:rsidRDefault="004979B2" w:rsidP="004979B2">
            <w:pPr>
              <w:spacing w:line="240" w:lineRule="auto"/>
              <w:rPr>
                <w:rFonts w:asciiTheme="majorHAnsi" w:eastAsia="Calibri" w:hAnsiTheme="majorHAnsi" w:cstheme="majorHAnsi"/>
                <w:b/>
              </w:rPr>
            </w:pPr>
            <w:r>
              <w:rPr>
                <w:rFonts w:asciiTheme="majorHAnsi" w:eastAsia="Calibri" w:hAnsiTheme="majorHAnsi" w:cstheme="majorHAnsi"/>
                <w:b/>
              </w:rPr>
              <w:t>K:</w:t>
            </w:r>
          </w:p>
        </w:tc>
        <w:tc>
          <w:tcPr>
            <w:tcW w:w="1558" w:type="dxa"/>
            <w:shd w:val="clear" w:color="auto" w:fill="EEEEEF" w:themeFill="accent3" w:themeFillTint="33"/>
            <w:tcMar>
              <w:top w:w="20" w:type="dxa"/>
              <w:left w:w="20" w:type="dxa"/>
              <w:bottom w:w="20" w:type="dxa"/>
              <w:right w:w="20" w:type="dxa"/>
            </w:tcMar>
          </w:tcPr>
          <w:p w14:paraId="7CB72469" w14:textId="6A97FEA4"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1</w:t>
            </w:r>
            <w:r w:rsidR="002067A8">
              <w:rPr>
                <w:rFonts w:asciiTheme="majorHAnsi" w:eastAsia="Calibri" w:hAnsiTheme="majorHAnsi" w:cstheme="majorHAnsi"/>
                <w:b/>
              </w:rPr>
              <w:t>st</w:t>
            </w:r>
            <w:r w:rsidRPr="0037717C">
              <w:rPr>
                <w:rFonts w:asciiTheme="majorHAnsi" w:eastAsia="Calibri" w:hAnsiTheme="majorHAnsi" w:cstheme="majorHAnsi"/>
                <w:b/>
              </w:rPr>
              <w:t>:</w:t>
            </w:r>
          </w:p>
        </w:tc>
        <w:tc>
          <w:tcPr>
            <w:tcW w:w="1559" w:type="dxa"/>
            <w:shd w:val="clear" w:color="auto" w:fill="EEEEEF" w:themeFill="accent3" w:themeFillTint="33"/>
            <w:tcMar>
              <w:top w:w="20" w:type="dxa"/>
              <w:left w:w="20" w:type="dxa"/>
              <w:bottom w:w="20" w:type="dxa"/>
              <w:right w:w="20" w:type="dxa"/>
            </w:tcMar>
          </w:tcPr>
          <w:p w14:paraId="18FCDD76" w14:textId="286B74E3" w:rsidR="004979B2" w:rsidRPr="0037717C" w:rsidRDefault="004979B2" w:rsidP="00874EA2">
            <w:pPr>
              <w:spacing w:line="240" w:lineRule="auto"/>
              <w:rPr>
                <w:rFonts w:asciiTheme="majorHAnsi" w:eastAsia="Calibri" w:hAnsiTheme="majorHAnsi" w:cstheme="majorHAnsi"/>
                <w:b/>
              </w:rPr>
            </w:pPr>
            <w:r w:rsidRPr="0037717C">
              <w:rPr>
                <w:rFonts w:asciiTheme="majorHAnsi" w:eastAsia="Calibri" w:hAnsiTheme="majorHAnsi" w:cstheme="majorHAnsi"/>
                <w:b/>
              </w:rPr>
              <w:t>2</w:t>
            </w:r>
            <w:r w:rsidR="002067A8">
              <w:rPr>
                <w:rFonts w:asciiTheme="majorHAnsi" w:eastAsia="Calibri" w:hAnsiTheme="majorHAnsi" w:cstheme="majorHAnsi"/>
                <w:b/>
              </w:rPr>
              <w:t>nd</w:t>
            </w:r>
            <w:r w:rsidRPr="0037717C">
              <w:rPr>
                <w:rFonts w:asciiTheme="majorHAnsi" w:eastAsia="Calibri" w:hAnsiTheme="majorHAnsi" w:cstheme="majorHAnsi"/>
                <w:b/>
              </w:rPr>
              <w:t>:</w:t>
            </w:r>
          </w:p>
        </w:tc>
        <w:tc>
          <w:tcPr>
            <w:tcW w:w="1558" w:type="dxa"/>
            <w:shd w:val="clear" w:color="auto" w:fill="EEEEEF" w:themeFill="accent3" w:themeFillTint="33"/>
            <w:tcMar>
              <w:top w:w="20" w:type="dxa"/>
              <w:left w:w="20" w:type="dxa"/>
              <w:bottom w:w="20" w:type="dxa"/>
              <w:right w:w="20" w:type="dxa"/>
            </w:tcMar>
          </w:tcPr>
          <w:p w14:paraId="37C8C186" w14:textId="119B26E8" w:rsidR="004979B2" w:rsidRPr="0037717C" w:rsidRDefault="004979B2" w:rsidP="00874EA2">
            <w:pPr>
              <w:spacing w:line="240" w:lineRule="auto"/>
              <w:rPr>
                <w:rFonts w:asciiTheme="majorHAnsi" w:eastAsia="Calibri" w:hAnsiTheme="majorHAnsi" w:cstheme="majorHAnsi"/>
                <w:b/>
              </w:rPr>
            </w:pPr>
            <w:r w:rsidRPr="0037717C">
              <w:rPr>
                <w:rFonts w:asciiTheme="majorHAnsi" w:eastAsia="Calibri" w:hAnsiTheme="majorHAnsi" w:cstheme="majorHAnsi"/>
                <w:b/>
              </w:rPr>
              <w:t>3</w:t>
            </w:r>
            <w:r w:rsidR="002067A8">
              <w:rPr>
                <w:rFonts w:asciiTheme="majorHAnsi" w:eastAsia="Calibri" w:hAnsiTheme="majorHAnsi" w:cstheme="majorHAnsi"/>
                <w:b/>
              </w:rPr>
              <w:t>rd</w:t>
            </w:r>
            <w:r w:rsidRPr="0037717C">
              <w:rPr>
                <w:rFonts w:asciiTheme="majorHAnsi" w:eastAsia="Calibri" w:hAnsiTheme="majorHAnsi" w:cstheme="majorHAnsi"/>
                <w:b/>
              </w:rPr>
              <w:t>:</w:t>
            </w:r>
          </w:p>
        </w:tc>
        <w:tc>
          <w:tcPr>
            <w:tcW w:w="1558" w:type="dxa"/>
            <w:shd w:val="clear" w:color="auto" w:fill="EEEEEF" w:themeFill="accent3" w:themeFillTint="33"/>
            <w:tcMar>
              <w:top w:w="20" w:type="dxa"/>
              <w:left w:w="20" w:type="dxa"/>
              <w:bottom w:w="20" w:type="dxa"/>
              <w:right w:w="20" w:type="dxa"/>
            </w:tcMar>
          </w:tcPr>
          <w:p w14:paraId="2BB4FA5D" w14:textId="24F065F5"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4</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1559" w:type="dxa"/>
            <w:shd w:val="clear" w:color="auto" w:fill="EEEEEF" w:themeFill="accent3" w:themeFillTint="33"/>
          </w:tcPr>
          <w:p w14:paraId="497D18E8" w14:textId="59B0A93E" w:rsidR="004979B2" w:rsidRPr="0037717C" w:rsidRDefault="004979B2" w:rsidP="004979B2">
            <w:pPr>
              <w:spacing w:line="240" w:lineRule="auto"/>
              <w:rPr>
                <w:rFonts w:asciiTheme="majorHAnsi" w:eastAsia="Calibri" w:hAnsiTheme="majorHAnsi" w:cstheme="majorHAnsi"/>
                <w:b/>
              </w:rPr>
            </w:pPr>
            <w:r w:rsidRPr="0037717C">
              <w:rPr>
                <w:rFonts w:asciiTheme="majorHAnsi" w:eastAsia="Calibri" w:hAnsiTheme="majorHAnsi" w:cstheme="majorHAnsi"/>
                <w:b/>
              </w:rPr>
              <w:t>5</w:t>
            </w:r>
            <w:r w:rsidR="002067A8">
              <w:rPr>
                <w:rFonts w:asciiTheme="majorHAnsi" w:eastAsia="Calibri" w:hAnsiTheme="majorHAnsi" w:cstheme="majorHAnsi"/>
                <w:b/>
              </w:rPr>
              <w:t>th</w:t>
            </w:r>
            <w:r w:rsidRPr="0037717C">
              <w:rPr>
                <w:rFonts w:asciiTheme="majorHAnsi" w:eastAsia="Calibri" w:hAnsiTheme="majorHAnsi" w:cstheme="majorHAnsi"/>
                <w:b/>
              </w:rPr>
              <w:t>:</w:t>
            </w:r>
          </w:p>
        </w:tc>
      </w:tr>
      <w:tr w:rsidR="004979B2" w:rsidRPr="0037717C" w14:paraId="640491C7" w14:textId="5F3158D1" w:rsidTr="00614C5C">
        <w:trPr>
          <w:trHeight w:val="20"/>
        </w:trPr>
        <w:tc>
          <w:tcPr>
            <w:tcW w:w="9350" w:type="dxa"/>
            <w:gridSpan w:val="6"/>
            <w:shd w:val="clear" w:color="auto" w:fill="auto"/>
            <w:tcMar>
              <w:top w:w="100" w:type="dxa"/>
              <w:left w:w="100" w:type="dxa"/>
              <w:bottom w:w="100" w:type="dxa"/>
              <w:right w:w="100" w:type="dxa"/>
            </w:tcMar>
          </w:tcPr>
          <w:p w14:paraId="40A3B5BC" w14:textId="77777777"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 xml:space="preserve">Do you anticipate needing to use </w:t>
            </w:r>
            <w:r>
              <w:rPr>
                <w:rFonts w:asciiTheme="majorHAnsi" w:eastAsia="Calibri" w:hAnsiTheme="majorHAnsi" w:cstheme="majorHAnsi"/>
              </w:rPr>
              <w:t>volunteers or additional</w:t>
            </w:r>
            <w:r w:rsidRPr="0037717C">
              <w:rPr>
                <w:rFonts w:asciiTheme="majorHAnsi" w:eastAsia="Calibri" w:hAnsiTheme="majorHAnsi" w:cstheme="majorHAnsi"/>
              </w:rPr>
              <w:t xml:space="preserve"> tutors to support?</w:t>
            </w:r>
            <w:r>
              <w:rPr>
                <w:rFonts w:asciiTheme="majorHAnsi" w:eastAsia="Calibri" w:hAnsiTheme="majorHAnsi" w:cstheme="majorHAnsi"/>
              </w:rPr>
              <w:t xml:space="preserve"> If so, how many?</w:t>
            </w:r>
          </w:p>
          <w:p w14:paraId="03293048" w14:textId="637FC1E4"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4979B2" w:rsidRPr="0037717C" w14:paraId="38D27AED" w14:textId="5E2DF247" w:rsidTr="00614C5C">
        <w:trPr>
          <w:trHeight w:val="20"/>
        </w:trPr>
        <w:tc>
          <w:tcPr>
            <w:tcW w:w="9350" w:type="dxa"/>
            <w:gridSpan w:val="6"/>
            <w:shd w:val="clear" w:color="auto" w:fill="EEEEEF" w:themeFill="accent3" w:themeFillTint="33"/>
            <w:tcMar>
              <w:top w:w="100" w:type="dxa"/>
              <w:left w:w="100" w:type="dxa"/>
              <w:bottom w:w="100" w:type="dxa"/>
              <w:right w:w="100" w:type="dxa"/>
            </w:tcMar>
          </w:tcPr>
          <w:p w14:paraId="41B8B908" w14:textId="77777777"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How will you determine teacher participation?</w:t>
            </w:r>
          </w:p>
          <w:p w14:paraId="23B46982" w14:textId="669F3FB8" w:rsidR="004979B2" w:rsidRPr="0037717C" w:rsidRDefault="004979B2" w:rsidP="00874EA2">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bl>
    <w:p w14:paraId="7DC2AB5D" w14:textId="10524153" w:rsidR="005348A0" w:rsidRDefault="00854890">
      <w:pPr>
        <w:spacing w:line="240" w:lineRule="auto"/>
        <w:rPr>
          <w:rFonts w:asciiTheme="majorHAnsi" w:eastAsia="Calibri" w:hAnsiTheme="majorHAnsi" w:cstheme="majorHAnsi"/>
          <w:u w:val="single"/>
        </w:rPr>
      </w:pPr>
      <w:r w:rsidRPr="0037717C">
        <w:rPr>
          <w:rFonts w:asciiTheme="majorHAnsi" w:eastAsia="Calibri" w:hAnsiTheme="majorHAnsi" w:cstheme="majorHAnsi"/>
          <w:u w:val="single"/>
        </w:rPr>
        <w:t xml:space="preserve"> </w:t>
      </w:r>
    </w:p>
    <w:p w14:paraId="3EA0D276" w14:textId="77777777" w:rsidR="005348A0" w:rsidRDefault="005348A0">
      <w:pPr>
        <w:rPr>
          <w:rFonts w:asciiTheme="majorHAnsi" w:eastAsia="Calibri" w:hAnsiTheme="majorHAnsi" w:cstheme="majorHAnsi"/>
          <w:u w:val="single"/>
        </w:rPr>
      </w:pPr>
      <w:r>
        <w:rPr>
          <w:rFonts w:asciiTheme="majorHAnsi" w:eastAsia="Calibri" w:hAnsiTheme="majorHAnsi" w:cstheme="majorHAnsi"/>
          <w:u w:val="single"/>
        </w:rPr>
        <w:br w:type="page"/>
      </w:r>
    </w:p>
    <w:p w14:paraId="23B5CBA5" w14:textId="77777777" w:rsidR="003A6383" w:rsidRPr="0037717C" w:rsidRDefault="003A6383">
      <w:pPr>
        <w:spacing w:line="240" w:lineRule="auto"/>
        <w:rPr>
          <w:rFonts w:asciiTheme="majorHAnsi" w:eastAsia="Calibri" w:hAnsiTheme="majorHAnsi" w:cstheme="majorHAnsi"/>
          <w:u w:val="single"/>
        </w:rPr>
      </w:pPr>
    </w:p>
    <w:tbl>
      <w:tblPr>
        <w:tblStyle w:val="a3"/>
        <w:tblW w:w="93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3120"/>
        <w:gridCol w:w="3120"/>
        <w:gridCol w:w="3121"/>
      </w:tblGrid>
      <w:tr w:rsidR="003A6383" w:rsidRPr="0037717C" w14:paraId="7CDDA50D" w14:textId="77777777" w:rsidTr="00614C5C">
        <w:trPr>
          <w:trHeight w:val="20"/>
        </w:trPr>
        <w:tc>
          <w:tcPr>
            <w:tcW w:w="9361" w:type="dxa"/>
            <w:gridSpan w:val="3"/>
            <w:shd w:val="clear" w:color="auto" w:fill="06528A" w:themeFill="accent1"/>
            <w:tcMar>
              <w:top w:w="100" w:type="dxa"/>
              <w:left w:w="100" w:type="dxa"/>
              <w:bottom w:w="100" w:type="dxa"/>
              <w:right w:w="100" w:type="dxa"/>
            </w:tcMar>
          </w:tcPr>
          <w:p w14:paraId="303503C0" w14:textId="1174876C" w:rsidR="003A6383" w:rsidRPr="0037717C" w:rsidRDefault="00854890">
            <w:pPr>
              <w:spacing w:line="240" w:lineRule="auto"/>
              <w:jc w:val="center"/>
              <w:rPr>
                <w:rFonts w:asciiTheme="majorHAnsi" w:eastAsia="Calibri" w:hAnsiTheme="majorHAnsi" w:cstheme="majorHAnsi"/>
                <w:b/>
                <w:color w:val="FFFFFF"/>
              </w:rPr>
            </w:pPr>
            <w:bookmarkStart w:id="14" w:name="_Hlk64543235"/>
            <w:r w:rsidRPr="0037717C">
              <w:rPr>
                <w:rFonts w:asciiTheme="majorHAnsi" w:eastAsia="Calibri" w:hAnsiTheme="majorHAnsi" w:cstheme="majorHAnsi"/>
                <w:b/>
                <w:color w:val="FFFFFF"/>
              </w:rPr>
              <w:t xml:space="preserve">Staffing </w:t>
            </w:r>
            <w:r w:rsidR="000E61C2">
              <w:rPr>
                <w:rFonts w:asciiTheme="majorHAnsi" w:eastAsia="Calibri" w:hAnsiTheme="majorHAnsi" w:cstheme="majorHAnsi"/>
                <w:b/>
                <w:color w:val="FFFFFF"/>
              </w:rPr>
              <w:t xml:space="preserve">Middle School Summer </w:t>
            </w:r>
            <w:r w:rsidR="004979B2">
              <w:rPr>
                <w:rFonts w:asciiTheme="majorHAnsi" w:eastAsia="Calibri" w:hAnsiTheme="majorHAnsi" w:cstheme="majorHAnsi"/>
                <w:b/>
                <w:color w:val="FFFFFF"/>
              </w:rPr>
              <w:t>Programs</w:t>
            </w:r>
          </w:p>
        </w:tc>
      </w:tr>
      <w:tr w:rsidR="003A6383" w:rsidRPr="0037717C" w14:paraId="71029A04" w14:textId="77777777" w:rsidTr="00614C5C">
        <w:trPr>
          <w:trHeight w:val="20"/>
        </w:trPr>
        <w:tc>
          <w:tcPr>
            <w:tcW w:w="9361" w:type="dxa"/>
            <w:gridSpan w:val="3"/>
            <w:shd w:val="clear" w:color="auto" w:fill="EEEEEF" w:themeFill="accent3" w:themeFillTint="33"/>
            <w:tcMar>
              <w:top w:w="100" w:type="dxa"/>
              <w:left w:w="100" w:type="dxa"/>
              <w:bottom w:w="100" w:type="dxa"/>
              <w:right w:w="100" w:type="dxa"/>
            </w:tcMar>
          </w:tcPr>
          <w:p w14:paraId="5E11EECA" w14:textId="7777777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How many students do you anticipate by grade level?</w:t>
            </w:r>
          </w:p>
        </w:tc>
      </w:tr>
      <w:tr w:rsidR="003A6383" w:rsidRPr="0037717C" w14:paraId="0DDCBCC9" w14:textId="77777777" w:rsidTr="00614C5C">
        <w:trPr>
          <w:trHeight w:val="20"/>
        </w:trPr>
        <w:tc>
          <w:tcPr>
            <w:tcW w:w="3120" w:type="dxa"/>
            <w:shd w:val="clear" w:color="auto" w:fill="EEEEEF" w:themeFill="accent3" w:themeFillTint="33"/>
            <w:tcMar>
              <w:top w:w="100" w:type="dxa"/>
              <w:left w:w="100" w:type="dxa"/>
              <w:bottom w:w="100" w:type="dxa"/>
              <w:right w:w="100" w:type="dxa"/>
            </w:tcMar>
          </w:tcPr>
          <w:p w14:paraId="0BDB751B" w14:textId="31C75E95"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6</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3120" w:type="dxa"/>
            <w:shd w:val="clear" w:color="auto" w:fill="EEEEEF" w:themeFill="accent3" w:themeFillTint="33"/>
            <w:tcMar>
              <w:top w:w="20" w:type="dxa"/>
              <w:left w:w="20" w:type="dxa"/>
              <w:bottom w:w="20" w:type="dxa"/>
              <w:right w:w="20" w:type="dxa"/>
            </w:tcMar>
          </w:tcPr>
          <w:p w14:paraId="7D2844C7" w14:textId="4AD8AC6C"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7</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3121" w:type="dxa"/>
            <w:shd w:val="clear" w:color="auto" w:fill="EEEEEF" w:themeFill="accent3" w:themeFillTint="33"/>
            <w:tcMar>
              <w:top w:w="20" w:type="dxa"/>
              <w:left w:w="20" w:type="dxa"/>
              <w:bottom w:w="20" w:type="dxa"/>
              <w:right w:w="20" w:type="dxa"/>
            </w:tcMar>
          </w:tcPr>
          <w:p w14:paraId="0CE37A6F" w14:textId="1AA59392"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8</w:t>
            </w:r>
            <w:r w:rsidR="002067A8">
              <w:rPr>
                <w:rFonts w:asciiTheme="majorHAnsi" w:eastAsia="Calibri" w:hAnsiTheme="majorHAnsi" w:cstheme="majorHAnsi"/>
                <w:b/>
              </w:rPr>
              <w:t>th</w:t>
            </w:r>
            <w:r w:rsidRPr="0037717C">
              <w:rPr>
                <w:rFonts w:asciiTheme="majorHAnsi" w:eastAsia="Calibri" w:hAnsiTheme="majorHAnsi" w:cstheme="majorHAnsi"/>
                <w:b/>
              </w:rPr>
              <w:t>:</w:t>
            </w:r>
          </w:p>
        </w:tc>
      </w:tr>
      <w:tr w:rsidR="00A7065E" w:rsidRPr="0037717C" w14:paraId="04036362" w14:textId="77777777" w:rsidTr="00614C5C">
        <w:trPr>
          <w:trHeight w:val="20"/>
        </w:trPr>
        <w:tc>
          <w:tcPr>
            <w:tcW w:w="9361" w:type="dxa"/>
            <w:gridSpan w:val="3"/>
            <w:shd w:val="clear" w:color="auto" w:fill="auto"/>
            <w:tcMar>
              <w:top w:w="100" w:type="dxa"/>
              <w:left w:w="100" w:type="dxa"/>
              <w:bottom w:w="100" w:type="dxa"/>
              <w:right w:w="100" w:type="dxa"/>
            </w:tcMar>
          </w:tcPr>
          <w:p w14:paraId="4BB74597" w14:textId="77777777" w:rsidR="00A7065E" w:rsidRPr="0037717C" w:rsidRDefault="00A7065E">
            <w:pPr>
              <w:spacing w:line="240" w:lineRule="auto"/>
              <w:rPr>
                <w:rFonts w:asciiTheme="majorHAnsi" w:eastAsia="Calibri" w:hAnsiTheme="majorHAnsi" w:cstheme="majorHAnsi"/>
              </w:rPr>
            </w:pPr>
            <w:r w:rsidRPr="0037717C">
              <w:rPr>
                <w:rFonts w:asciiTheme="majorHAnsi" w:eastAsia="Calibri" w:hAnsiTheme="majorHAnsi" w:cstheme="majorHAnsi"/>
              </w:rPr>
              <w:t>What is your ideal ratio student to teacher ratio?</w:t>
            </w:r>
          </w:p>
          <w:p w14:paraId="6FED7737" w14:textId="22F9296F" w:rsidR="00A7065E" w:rsidRPr="0037717C" w:rsidRDefault="00A7065E">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3A6383" w:rsidRPr="0037717C" w14:paraId="080D0799" w14:textId="77777777" w:rsidTr="00614C5C">
        <w:trPr>
          <w:trHeight w:val="20"/>
        </w:trPr>
        <w:tc>
          <w:tcPr>
            <w:tcW w:w="9361" w:type="dxa"/>
            <w:gridSpan w:val="3"/>
            <w:shd w:val="clear" w:color="auto" w:fill="EEEEEF" w:themeFill="accent3" w:themeFillTint="33"/>
            <w:tcMar>
              <w:top w:w="100" w:type="dxa"/>
              <w:left w:w="100" w:type="dxa"/>
              <w:bottom w:w="100" w:type="dxa"/>
              <w:right w:w="100" w:type="dxa"/>
            </w:tcMar>
          </w:tcPr>
          <w:p w14:paraId="11085762" w14:textId="7777777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How many teachers does that mean you will need by grade level?</w:t>
            </w:r>
          </w:p>
        </w:tc>
      </w:tr>
      <w:tr w:rsidR="003A6383" w:rsidRPr="0037717C" w14:paraId="6374A0E3" w14:textId="77777777" w:rsidTr="00614C5C">
        <w:trPr>
          <w:trHeight w:val="20"/>
        </w:trPr>
        <w:tc>
          <w:tcPr>
            <w:tcW w:w="3120" w:type="dxa"/>
            <w:shd w:val="clear" w:color="auto" w:fill="EEEEEF" w:themeFill="accent3" w:themeFillTint="33"/>
            <w:tcMar>
              <w:top w:w="100" w:type="dxa"/>
              <w:left w:w="100" w:type="dxa"/>
              <w:bottom w:w="100" w:type="dxa"/>
              <w:right w:w="100" w:type="dxa"/>
            </w:tcMar>
          </w:tcPr>
          <w:p w14:paraId="76E92683" w14:textId="0237B864"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6</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3120" w:type="dxa"/>
            <w:shd w:val="clear" w:color="auto" w:fill="EEEEEF" w:themeFill="accent3" w:themeFillTint="33"/>
            <w:tcMar>
              <w:top w:w="20" w:type="dxa"/>
              <w:left w:w="20" w:type="dxa"/>
              <w:bottom w:w="20" w:type="dxa"/>
              <w:right w:w="20" w:type="dxa"/>
            </w:tcMar>
          </w:tcPr>
          <w:p w14:paraId="697756B0" w14:textId="77F2CD5F"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7</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3121" w:type="dxa"/>
            <w:shd w:val="clear" w:color="auto" w:fill="EEEEEF" w:themeFill="accent3" w:themeFillTint="33"/>
            <w:tcMar>
              <w:top w:w="20" w:type="dxa"/>
              <w:left w:w="20" w:type="dxa"/>
              <w:bottom w:w="20" w:type="dxa"/>
              <w:right w:w="20" w:type="dxa"/>
            </w:tcMar>
          </w:tcPr>
          <w:p w14:paraId="22459BBF" w14:textId="533C0179" w:rsidR="003A6383" w:rsidRPr="0037717C" w:rsidRDefault="00854890">
            <w:pPr>
              <w:spacing w:line="240" w:lineRule="auto"/>
              <w:rPr>
                <w:rFonts w:asciiTheme="majorHAnsi" w:eastAsia="Calibri" w:hAnsiTheme="majorHAnsi" w:cstheme="majorHAnsi"/>
                <w:b/>
              </w:rPr>
            </w:pPr>
            <w:r w:rsidRPr="0037717C">
              <w:rPr>
                <w:rFonts w:asciiTheme="majorHAnsi" w:eastAsia="Calibri" w:hAnsiTheme="majorHAnsi" w:cstheme="majorHAnsi"/>
                <w:b/>
              </w:rPr>
              <w:t>8</w:t>
            </w:r>
            <w:r w:rsidR="002067A8">
              <w:rPr>
                <w:rFonts w:asciiTheme="majorHAnsi" w:eastAsia="Calibri" w:hAnsiTheme="majorHAnsi" w:cstheme="majorHAnsi"/>
                <w:b/>
              </w:rPr>
              <w:t>th</w:t>
            </w:r>
            <w:r w:rsidRPr="0037717C">
              <w:rPr>
                <w:rFonts w:asciiTheme="majorHAnsi" w:eastAsia="Calibri" w:hAnsiTheme="majorHAnsi" w:cstheme="majorHAnsi"/>
                <w:b/>
              </w:rPr>
              <w:t>:</w:t>
            </w:r>
          </w:p>
        </w:tc>
      </w:tr>
      <w:tr w:rsidR="00A7065E" w:rsidRPr="0037717C" w14:paraId="002FFA49" w14:textId="77777777" w:rsidTr="00614C5C">
        <w:trPr>
          <w:trHeight w:val="20"/>
        </w:trPr>
        <w:tc>
          <w:tcPr>
            <w:tcW w:w="9361" w:type="dxa"/>
            <w:gridSpan w:val="3"/>
            <w:shd w:val="clear" w:color="auto" w:fill="auto"/>
            <w:tcMar>
              <w:top w:w="100" w:type="dxa"/>
              <w:left w:w="100" w:type="dxa"/>
              <w:bottom w:w="100" w:type="dxa"/>
              <w:right w:w="100" w:type="dxa"/>
            </w:tcMar>
          </w:tcPr>
          <w:p w14:paraId="34E02C36" w14:textId="1CBD55F5" w:rsidR="000E61C2" w:rsidRPr="0037717C" w:rsidRDefault="000E61C2" w:rsidP="000E61C2">
            <w:pPr>
              <w:spacing w:line="240" w:lineRule="auto"/>
              <w:rPr>
                <w:rFonts w:asciiTheme="majorHAnsi" w:eastAsia="Calibri" w:hAnsiTheme="majorHAnsi" w:cstheme="majorHAnsi"/>
              </w:rPr>
            </w:pPr>
            <w:r w:rsidRPr="0037717C">
              <w:rPr>
                <w:rFonts w:asciiTheme="majorHAnsi" w:eastAsia="Calibri" w:hAnsiTheme="majorHAnsi" w:cstheme="majorHAnsi"/>
              </w:rPr>
              <w:t xml:space="preserve">Do you anticipate needing to use </w:t>
            </w:r>
            <w:r>
              <w:rPr>
                <w:rFonts w:asciiTheme="majorHAnsi" w:eastAsia="Calibri" w:hAnsiTheme="majorHAnsi" w:cstheme="majorHAnsi"/>
              </w:rPr>
              <w:t>volunteers or additional</w:t>
            </w:r>
            <w:r w:rsidRPr="0037717C">
              <w:rPr>
                <w:rFonts w:asciiTheme="majorHAnsi" w:eastAsia="Calibri" w:hAnsiTheme="majorHAnsi" w:cstheme="majorHAnsi"/>
              </w:rPr>
              <w:t xml:space="preserve"> tutors to support?</w:t>
            </w:r>
            <w:r>
              <w:rPr>
                <w:rFonts w:asciiTheme="majorHAnsi" w:eastAsia="Calibri" w:hAnsiTheme="majorHAnsi" w:cstheme="majorHAnsi"/>
              </w:rPr>
              <w:t xml:space="preserve"> If so, ho</w:t>
            </w:r>
            <w:r w:rsidR="00CC0008">
              <w:rPr>
                <w:rFonts w:asciiTheme="majorHAnsi" w:eastAsia="Calibri" w:hAnsiTheme="majorHAnsi" w:cstheme="majorHAnsi"/>
              </w:rPr>
              <w:t>w</w:t>
            </w:r>
            <w:r>
              <w:rPr>
                <w:rFonts w:asciiTheme="majorHAnsi" w:eastAsia="Calibri" w:hAnsiTheme="majorHAnsi" w:cstheme="majorHAnsi"/>
              </w:rPr>
              <w:t xml:space="preserve"> many?</w:t>
            </w:r>
          </w:p>
          <w:p w14:paraId="03376BD2" w14:textId="44F236EF" w:rsidR="00A7065E"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r w:rsidR="00A7065E" w:rsidRPr="0037717C">
              <w:rPr>
                <w:rFonts w:asciiTheme="majorHAnsi" w:eastAsia="Calibri" w:hAnsiTheme="majorHAnsi" w:cstheme="majorHAnsi"/>
              </w:rPr>
              <w:t xml:space="preserve"> </w:t>
            </w:r>
          </w:p>
        </w:tc>
      </w:tr>
      <w:tr w:rsidR="00A7065E" w:rsidRPr="0037717C" w14:paraId="1CEFE67F" w14:textId="77777777" w:rsidTr="00614C5C">
        <w:trPr>
          <w:trHeight w:val="114"/>
        </w:trPr>
        <w:tc>
          <w:tcPr>
            <w:tcW w:w="9361" w:type="dxa"/>
            <w:gridSpan w:val="3"/>
            <w:shd w:val="clear" w:color="auto" w:fill="EEEEEF" w:themeFill="accent3" w:themeFillTint="33"/>
            <w:tcMar>
              <w:top w:w="100" w:type="dxa"/>
              <w:left w:w="100" w:type="dxa"/>
              <w:bottom w:w="100" w:type="dxa"/>
              <w:right w:w="100" w:type="dxa"/>
            </w:tcMar>
          </w:tcPr>
          <w:p w14:paraId="6CB3A272" w14:textId="77777777" w:rsidR="00A7065E" w:rsidRPr="0037717C" w:rsidRDefault="00A7065E">
            <w:pPr>
              <w:spacing w:line="240" w:lineRule="auto"/>
              <w:rPr>
                <w:rFonts w:asciiTheme="majorHAnsi" w:eastAsia="Calibri" w:hAnsiTheme="majorHAnsi" w:cstheme="majorHAnsi"/>
              </w:rPr>
            </w:pPr>
            <w:r w:rsidRPr="0037717C">
              <w:rPr>
                <w:rFonts w:asciiTheme="majorHAnsi" w:eastAsia="Calibri" w:hAnsiTheme="majorHAnsi" w:cstheme="majorHAnsi"/>
              </w:rPr>
              <w:t>How will you determine teacher participation?</w:t>
            </w:r>
          </w:p>
          <w:p w14:paraId="0B38CBD2" w14:textId="3FD86BFD" w:rsidR="00A7065E" w:rsidRPr="0037717C" w:rsidRDefault="00A7065E">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bl>
    <w:p w14:paraId="5C95A57D" w14:textId="73FA8460" w:rsidR="000E61C2" w:rsidRDefault="000E61C2" w:rsidP="000E61C2">
      <w:bookmarkStart w:id="15" w:name="_Toc64357114"/>
      <w:bookmarkStart w:id="16" w:name="_Toc64357182"/>
      <w:bookmarkEnd w:id="14"/>
      <w:bookmarkEnd w:id="15"/>
      <w:bookmarkEnd w:id="16"/>
    </w:p>
    <w:tbl>
      <w:tblPr>
        <w:tblStyle w:val="a2"/>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2340"/>
        <w:gridCol w:w="2340"/>
        <w:gridCol w:w="2340"/>
        <w:gridCol w:w="2340"/>
      </w:tblGrid>
      <w:tr w:rsidR="000E61C2" w:rsidRPr="0037717C" w14:paraId="64EB6272" w14:textId="77777777" w:rsidTr="00614C5C">
        <w:trPr>
          <w:trHeight w:val="20"/>
        </w:trPr>
        <w:tc>
          <w:tcPr>
            <w:tcW w:w="9360" w:type="dxa"/>
            <w:gridSpan w:val="4"/>
            <w:shd w:val="clear" w:color="auto" w:fill="06528A" w:themeFill="accent1"/>
            <w:tcMar>
              <w:top w:w="100" w:type="dxa"/>
              <w:left w:w="100" w:type="dxa"/>
              <w:bottom w:w="100" w:type="dxa"/>
              <w:right w:w="100" w:type="dxa"/>
            </w:tcMar>
          </w:tcPr>
          <w:p w14:paraId="3D7FA50B" w14:textId="3E7C02D7" w:rsidR="000E61C2" w:rsidRPr="0037717C" w:rsidRDefault="000E61C2" w:rsidP="002E6034">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 xml:space="preserve">Staffing </w:t>
            </w:r>
            <w:r>
              <w:rPr>
                <w:rFonts w:asciiTheme="majorHAnsi" w:eastAsia="Calibri" w:hAnsiTheme="majorHAnsi" w:cstheme="majorHAnsi"/>
                <w:b/>
                <w:color w:val="FFFFFF"/>
              </w:rPr>
              <w:t xml:space="preserve">High School Summer </w:t>
            </w:r>
            <w:r w:rsidR="004979B2">
              <w:rPr>
                <w:rFonts w:asciiTheme="majorHAnsi" w:eastAsia="Calibri" w:hAnsiTheme="majorHAnsi" w:cstheme="majorHAnsi"/>
                <w:b/>
                <w:color w:val="FFFFFF"/>
              </w:rPr>
              <w:t>Programs</w:t>
            </w:r>
          </w:p>
        </w:tc>
      </w:tr>
      <w:tr w:rsidR="000E61C2" w:rsidRPr="0037717C" w14:paraId="0DD8B7E5" w14:textId="77777777" w:rsidTr="00614C5C">
        <w:trPr>
          <w:trHeight w:val="20"/>
        </w:trPr>
        <w:tc>
          <w:tcPr>
            <w:tcW w:w="9360" w:type="dxa"/>
            <w:gridSpan w:val="4"/>
            <w:shd w:val="clear" w:color="auto" w:fill="EEEEEF" w:themeFill="accent3" w:themeFillTint="33"/>
            <w:tcMar>
              <w:top w:w="100" w:type="dxa"/>
              <w:left w:w="100" w:type="dxa"/>
              <w:bottom w:w="100" w:type="dxa"/>
              <w:right w:w="100" w:type="dxa"/>
            </w:tcMar>
          </w:tcPr>
          <w:p w14:paraId="352CAC3F"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How many students do you anticipate by grade level?</w:t>
            </w:r>
          </w:p>
        </w:tc>
      </w:tr>
      <w:tr w:rsidR="000E61C2" w:rsidRPr="0037717C" w14:paraId="6C0DD1B2" w14:textId="77777777" w:rsidTr="00614C5C">
        <w:trPr>
          <w:trHeight w:val="20"/>
        </w:trPr>
        <w:tc>
          <w:tcPr>
            <w:tcW w:w="2340" w:type="dxa"/>
            <w:shd w:val="clear" w:color="auto" w:fill="EEEEEF" w:themeFill="accent3" w:themeFillTint="33"/>
            <w:tcMar>
              <w:top w:w="100" w:type="dxa"/>
              <w:left w:w="100" w:type="dxa"/>
              <w:bottom w:w="100" w:type="dxa"/>
              <w:right w:w="100" w:type="dxa"/>
            </w:tcMar>
          </w:tcPr>
          <w:p w14:paraId="4E1378D9" w14:textId="3A3C7C1A" w:rsidR="000E61C2" w:rsidRPr="0037717C" w:rsidRDefault="000E61C2" w:rsidP="002E6034">
            <w:pPr>
              <w:spacing w:line="240" w:lineRule="auto"/>
              <w:rPr>
                <w:rFonts w:asciiTheme="majorHAnsi" w:eastAsia="Calibri" w:hAnsiTheme="majorHAnsi" w:cstheme="majorHAnsi"/>
                <w:b/>
              </w:rPr>
            </w:pPr>
            <w:r>
              <w:rPr>
                <w:rFonts w:asciiTheme="majorHAnsi" w:eastAsia="Calibri" w:hAnsiTheme="majorHAnsi" w:cstheme="majorHAnsi"/>
                <w:b/>
              </w:rPr>
              <w:t>9</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5C10008F" w14:textId="789F5D39" w:rsidR="000E61C2" w:rsidRPr="0037717C" w:rsidRDefault="000E61C2" w:rsidP="002E6034">
            <w:pPr>
              <w:spacing w:line="240" w:lineRule="auto"/>
              <w:rPr>
                <w:rFonts w:asciiTheme="majorHAnsi" w:eastAsia="Calibri" w:hAnsiTheme="majorHAnsi" w:cstheme="majorHAnsi"/>
                <w:b/>
              </w:rPr>
            </w:pPr>
            <w:r>
              <w:rPr>
                <w:rFonts w:asciiTheme="majorHAnsi" w:eastAsia="Calibri" w:hAnsiTheme="majorHAnsi" w:cstheme="majorHAnsi"/>
                <w:b/>
              </w:rPr>
              <w:t>10</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6CF26515" w14:textId="4C95E5CA" w:rsidR="000E61C2" w:rsidRPr="0037717C" w:rsidRDefault="000E61C2" w:rsidP="002E6034">
            <w:pPr>
              <w:spacing w:line="240" w:lineRule="auto"/>
              <w:rPr>
                <w:rFonts w:asciiTheme="majorHAnsi" w:eastAsia="Calibri" w:hAnsiTheme="majorHAnsi" w:cstheme="majorHAnsi"/>
                <w:b/>
              </w:rPr>
            </w:pPr>
            <w:r>
              <w:rPr>
                <w:rFonts w:asciiTheme="majorHAnsi" w:eastAsia="Calibri" w:hAnsiTheme="majorHAnsi" w:cstheme="majorHAnsi"/>
                <w:b/>
              </w:rPr>
              <w:t>11</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2E50C7CD" w14:textId="200C200D" w:rsidR="000E61C2" w:rsidRPr="0037717C" w:rsidRDefault="000E61C2" w:rsidP="002E6034">
            <w:pPr>
              <w:spacing w:line="240" w:lineRule="auto"/>
              <w:rPr>
                <w:rFonts w:asciiTheme="majorHAnsi" w:eastAsia="Calibri" w:hAnsiTheme="majorHAnsi" w:cstheme="majorHAnsi"/>
                <w:b/>
              </w:rPr>
            </w:pPr>
            <w:r>
              <w:rPr>
                <w:rFonts w:asciiTheme="majorHAnsi" w:eastAsia="Calibri" w:hAnsiTheme="majorHAnsi" w:cstheme="majorHAnsi"/>
                <w:b/>
              </w:rPr>
              <w:t>12</w:t>
            </w:r>
            <w:r w:rsidR="002067A8">
              <w:rPr>
                <w:rFonts w:asciiTheme="majorHAnsi" w:eastAsia="Calibri" w:hAnsiTheme="majorHAnsi" w:cstheme="majorHAnsi"/>
                <w:b/>
              </w:rPr>
              <w:t>th</w:t>
            </w:r>
            <w:r w:rsidRPr="0037717C">
              <w:rPr>
                <w:rFonts w:asciiTheme="majorHAnsi" w:eastAsia="Calibri" w:hAnsiTheme="majorHAnsi" w:cstheme="majorHAnsi"/>
                <w:b/>
              </w:rPr>
              <w:t>:</w:t>
            </w:r>
          </w:p>
        </w:tc>
      </w:tr>
      <w:tr w:rsidR="000E61C2" w:rsidRPr="0037717C" w14:paraId="71175E9A" w14:textId="77777777" w:rsidTr="00614C5C">
        <w:trPr>
          <w:trHeight w:val="495"/>
        </w:trPr>
        <w:tc>
          <w:tcPr>
            <w:tcW w:w="9360" w:type="dxa"/>
            <w:gridSpan w:val="4"/>
            <w:shd w:val="clear" w:color="auto" w:fill="FFFFFF" w:themeFill="background1"/>
            <w:tcMar>
              <w:top w:w="100" w:type="dxa"/>
              <w:left w:w="100" w:type="dxa"/>
              <w:bottom w:w="100" w:type="dxa"/>
              <w:right w:w="100" w:type="dxa"/>
            </w:tcMar>
          </w:tcPr>
          <w:p w14:paraId="69328BC7"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What is your ideal ratio student to teacher ratio?</w:t>
            </w:r>
          </w:p>
          <w:p w14:paraId="532943B5"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0E61C2" w:rsidRPr="0037717C" w14:paraId="7E7A65D8" w14:textId="77777777" w:rsidTr="00614C5C">
        <w:trPr>
          <w:trHeight w:val="20"/>
        </w:trPr>
        <w:tc>
          <w:tcPr>
            <w:tcW w:w="9360" w:type="dxa"/>
            <w:gridSpan w:val="4"/>
            <w:shd w:val="clear" w:color="auto" w:fill="EEEEEF" w:themeFill="accent3" w:themeFillTint="33"/>
            <w:tcMar>
              <w:top w:w="100" w:type="dxa"/>
              <w:left w:w="100" w:type="dxa"/>
              <w:bottom w:w="100" w:type="dxa"/>
              <w:right w:w="100" w:type="dxa"/>
            </w:tcMar>
          </w:tcPr>
          <w:p w14:paraId="289530B5"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How many teachers does that mean you will need by grade level?</w:t>
            </w:r>
          </w:p>
        </w:tc>
      </w:tr>
      <w:tr w:rsidR="000E61C2" w:rsidRPr="0037717C" w14:paraId="6D80303C" w14:textId="77777777" w:rsidTr="00614C5C">
        <w:trPr>
          <w:trHeight w:val="20"/>
        </w:trPr>
        <w:tc>
          <w:tcPr>
            <w:tcW w:w="2340" w:type="dxa"/>
            <w:shd w:val="clear" w:color="auto" w:fill="EEEEEF" w:themeFill="accent3" w:themeFillTint="33"/>
            <w:tcMar>
              <w:top w:w="100" w:type="dxa"/>
              <w:left w:w="100" w:type="dxa"/>
              <w:bottom w:w="100" w:type="dxa"/>
              <w:right w:w="100" w:type="dxa"/>
            </w:tcMar>
          </w:tcPr>
          <w:p w14:paraId="38A2045C" w14:textId="22B0CFDA" w:rsidR="000E61C2" w:rsidRPr="0037717C" w:rsidRDefault="000E61C2" w:rsidP="000E61C2">
            <w:pPr>
              <w:spacing w:line="240" w:lineRule="auto"/>
              <w:rPr>
                <w:rFonts w:asciiTheme="majorHAnsi" w:eastAsia="Calibri" w:hAnsiTheme="majorHAnsi" w:cstheme="majorHAnsi"/>
                <w:b/>
              </w:rPr>
            </w:pPr>
            <w:r>
              <w:rPr>
                <w:rFonts w:asciiTheme="majorHAnsi" w:eastAsia="Calibri" w:hAnsiTheme="majorHAnsi" w:cstheme="majorHAnsi"/>
                <w:b/>
              </w:rPr>
              <w:t>9</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3A8DFEAF" w14:textId="182E5892" w:rsidR="000E61C2" w:rsidRPr="0037717C" w:rsidRDefault="000E61C2" w:rsidP="000E61C2">
            <w:pPr>
              <w:spacing w:line="240" w:lineRule="auto"/>
              <w:rPr>
                <w:rFonts w:asciiTheme="majorHAnsi" w:eastAsia="Calibri" w:hAnsiTheme="majorHAnsi" w:cstheme="majorHAnsi"/>
                <w:b/>
              </w:rPr>
            </w:pPr>
            <w:r>
              <w:rPr>
                <w:rFonts w:asciiTheme="majorHAnsi" w:eastAsia="Calibri" w:hAnsiTheme="majorHAnsi" w:cstheme="majorHAnsi"/>
                <w:b/>
              </w:rPr>
              <w:t>10</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7470616D" w14:textId="0F0D5BE5" w:rsidR="000E61C2" w:rsidRPr="0037717C" w:rsidRDefault="000E61C2" w:rsidP="000E61C2">
            <w:pPr>
              <w:spacing w:line="240" w:lineRule="auto"/>
              <w:rPr>
                <w:rFonts w:asciiTheme="majorHAnsi" w:eastAsia="Calibri" w:hAnsiTheme="majorHAnsi" w:cstheme="majorHAnsi"/>
                <w:b/>
              </w:rPr>
            </w:pPr>
            <w:r>
              <w:rPr>
                <w:rFonts w:asciiTheme="majorHAnsi" w:eastAsia="Calibri" w:hAnsiTheme="majorHAnsi" w:cstheme="majorHAnsi"/>
                <w:b/>
              </w:rPr>
              <w:t>11</w:t>
            </w:r>
            <w:r w:rsidR="002067A8">
              <w:rPr>
                <w:rFonts w:asciiTheme="majorHAnsi" w:eastAsia="Calibri" w:hAnsiTheme="majorHAnsi" w:cstheme="majorHAnsi"/>
                <w:b/>
              </w:rPr>
              <w:t>th</w:t>
            </w:r>
            <w:r w:rsidRPr="0037717C">
              <w:rPr>
                <w:rFonts w:asciiTheme="majorHAnsi" w:eastAsia="Calibri" w:hAnsiTheme="majorHAnsi" w:cstheme="majorHAnsi"/>
                <w:b/>
              </w:rPr>
              <w:t>:</w:t>
            </w:r>
          </w:p>
        </w:tc>
        <w:tc>
          <w:tcPr>
            <w:tcW w:w="2340" w:type="dxa"/>
            <w:shd w:val="clear" w:color="auto" w:fill="EEEEEF" w:themeFill="accent3" w:themeFillTint="33"/>
            <w:tcMar>
              <w:top w:w="20" w:type="dxa"/>
              <w:left w:w="20" w:type="dxa"/>
              <w:bottom w:w="20" w:type="dxa"/>
              <w:right w:w="20" w:type="dxa"/>
            </w:tcMar>
          </w:tcPr>
          <w:p w14:paraId="1392457B" w14:textId="36ADA83F" w:rsidR="000E61C2" w:rsidRPr="0037717C" w:rsidRDefault="000E61C2" w:rsidP="000E61C2">
            <w:pPr>
              <w:spacing w:line="240" w:lineRule="auto"/>
              <w:rPr>
                <w:rFonts w:asciiTheme="majorHAnsi" w:eastAsia="Calibri" w:hAnsiTheme="majorHAnsi" w:cstheme="majorHAnsi"/>
                <w:b/>
              </w:rPr>
            </w:pPr>
            <w:r>
              <w:rPr>
                <w:rFonts w:asciiTheme="majorHAnsi" w:eastAsia="Calibri" w:hAnsiTheme="majorHAnsi" w:cstheme="majorHAnsi"/>
                <w:b/>
              </w:rPr>
              <w:t>12</w:t>
            </w:r>
            <w:r w:rsidR="002067A8">
              <w:rPr>
                <w:rFonts w:asciiTheme="majorHAnsi" w:eastAsia="Calibri" w:hAnsiTheme="majorHAnsi" w:cstheme="majorHAnsi"/>
                <w:b/>
              </w:rPr>
              <w:t>th</w:t>
            </w:r>
            <w:r w:rsidRPr="0037717C">
              <w:rPr>
                <w:rFonts w:asciiTheme="majorHAnsi" w:eastAsia="Calibri" w:hAnsiTheme="majorHAnsi" w:cstheme="majorHAnsi"/>
                <w:b/>
              </w:rPr>
              <w:t>:</w:t>
            </w:r>
          </w:p>
        </w:tc>
      </w:tr>
      <w:tr w:rsidR="000E61C2" w:rsidRPr="0037717C" w14:paraId="37D3EB5D" w14:textId="77777777" w:rsidTr="00614C5C">
        <w:trPr>
          <w:trHeight w:val="20"/>
        </w:trPr>
        <w:tc>
          <w:tcPr>
            <w:tcW w:w="9360" w:type="dxa"/>
            <w:gridSpan w:val="4"/>
            <w:shd w:val="clear" w:color="auto" w:fill="auto"/>
            <w:tcMar>
              <w:top w:w="100" w:type="dxa"/>
              <w:left w:w="100" w:type="dxa"/>
              <w:bottom w:w="100" w:type="dxa"/>
              <w:right w:w="100" w:type="dxa"/>
            </w:tcMar>
          </w:tcPr>
          <w:p w14:paraId="69C7629C" w14:textId="269769E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 xml:space="preserve">Do you anticipate needing to use </w:t>
            </w:r>
            <w:r>
              <w:rPr>
                <w:rFonts w:asciiTheme="majorHAnsi" w:eastAsia="Calibri" w:hAnsiTheme="majorHAnsi" w:cstheme="majorHAnsi"/>
              </w:rPr>
              <w:t>volunteers or additional</w:t>
            </w:r>
            <w:r w:rsidRPr="0037717C">
              <w:rPr>
                <w:rFonts w:asciiTheme="majorHAnsi" w:eastAsia="Calibri" w:hAnsiTheme="majorHAnsi" w:cstheme="majorHAnsi"/>
              </w:rPr>
              <w:t xml:space="preserve"> tutors to support?</w:t>
            </w:r>
            <w:r>
              <w:rPr>
                <w:rFonts w:asciiTheme="majorHAnsi" w:eastAsia="Calibri" w:hAnsiTheme="majorHAnsi" w:cstheme="majorHAnsi"/>
              </w:rPr>
              <w:t xml:space="preserve"> If so, ho</w:t>
            </w:r>
            <w:r w:rsidR="00CC0008">
              <w:rPr>
                <w:rFonts w:asciiTheme="majorHAnsi" w:eastAsia="Calibri" w:hAnsiTheme="majorHAnsi" w:cstheme="majorHAnsi"/>
              </w:rPr>
              <w:t>w</w:t>
            </w:r>
            <w:r>
              <w:rPr>
                <w:rFonts w:asciiTheme="majorHAnsi" w:eastAsia="Calibri" w:hAnsiTheme="majorHAnsi" w:cstheme="majorHAnsi"/>
              </w:rPr>
              <w:t xml:space="preserve"> many?</w:t>
            </w:r>
          </w:p>
          <w:p w14:paraId="211EDB68"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0E61C2" w:rsidRPr="0037717C" w14:paraId="0DADE899" w14:textId="77777777" w:rsidTr="00614C5C">
        <w:trPr>
          <w:trHeight w:val="20"/>
        </w:trPr>
        <w:tc>
          <w:tcPr>
            <w:tcW w:w="9360" w:type="dxa"/>
            <w:gridSpan w:val="4"/>
            <w:shd w:val="clear" w:color="auto" w:fill="EEEEEF" w:themeFill="accent3" w:themeFillTint="33"/>
            <w:tcMar>
              <w:top w:w="100" w:type="dxa"/>
              <w:left w:w="100" w:type="dxa"/>
              <w:bottom w:w="100" w:type="dxa"/>
              <w:right w:w="100" w:type="dxa"/>
            </w:tcMar>
          </w:tcPr>
          <w:p w14:paraId="57F92CAB"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How will you determine teacher participation?</w:t>
            </w:r>
          </w:p>
          <w:p w14:paraId="0D338CD1" w14:textId="77777777" w:rsidR="000E61C2" w:rsidRPr="0037717C" w:rsidRDefault="000E61C2" w:rsidP="002E6034">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bl>
    <w:p w14:paraId="6CB53A27" w14:textId="77777777" w:rsidR="000E61C2" w:rsidRPr="00B833EB" w:rsidRDefault="000E61C2" w:rsidP="00B833EB"/>
    <w:p w14:paraId="1D150100" w14:textId="77777777" w:rsidR="003A6383" w:rsidRPr="0037717C" w:rsidRDefault="00854890" w:rsidP="00352CEC">
      <w:pPr>
        <w:pStyle w:val="Heading2"/>
        <w:rPr>
          <w:rFonts w:asciiTheme="majorHAnsi" w:hAnsiTheme="majorHAnsi" w:cstheme="majorHAnsi"/>
        </w:rPr>
      </w:pPr>
      <w:bookmarkStart w:id="17" w:name="_Toc65828108"/>
      <w:bookmarkStart w:id="18" w:name="_Toc66185496"/>
      <w:bookmarkStart w:id="19" w:name="_Toc66713002"/>
      <w:r w:rsidRPr="0037717C">
        <w:rPr>
          <w:rFonts w:asciiTheme="majorHAnsi" w:hAnsiTheme="majorHAnsi" w:cstheme="majorHAnsi"/>
        </w:rPr>
        <w:t>Determin</w:t>
      </w:r>
      <w:r w:rsidR="007053FB" w:rsidRPr="0037717C">
        <w:rPr>
          <w:rFonts w:asciiTheme="majorHAnsi" w:hAnsiTheme="majorHAnsi" w:cstheme="majorHAnsi"/>
        </w:rPr>
        <w:t>ing</w:t>
      </w:r>
      <w:r w:rsidRPr="0037717C">
        <w:rPr>
          <w:rFonts w:asciiTheme="majorHAnsi" w:hAnsiTheme="majorHAnsi" w:cstheme="majorHAnsi"/>
        </w:rPr>
        <w:t xml:space="preserve"> Potential Partners</w:t>
      </w:r>
      <w:bookmarkEnd w:id="17"/>
      <w:bookmarkEnd w:id="18"/>
      <w:bookmarkEnd w:id="19"/>
    </w:p>
    <w:p w14:paraId="49D415DF" w14:textId="3685CC52" w:rsidR="003A6383" w:rsidRPr="00CC0008" w:rsidRDefault="00854890" w:rsidP="00874EA2">
      <w:pPr>
        <w:spacing w:before="240" w:line="240" w:lineRule="auto"/>
        <w:rPr>
          <w:rFonts w:asciiTheme="majorHAnsi" w:eastAsia="Calibri" w:hAnsiTheme="majorHAnsi" w:cstheme="majorHAnsi"/>
        </w:rPr>
      </w:pPr>
      <w:r w:rsidRPr="00CC0008">
        <w:rPr>
          <w:rFonts w:asciiTheme="majorHAnsi" w:eastAsia="Calibri" w:hAnsiTheme="majorHAnsi" w:cstheme="majorHAnsi"/>
          <w:highlight w:val="white"/>
        </w:rPr>
        <w:t xml:space="preserve">Bringing in high-quality </w:t>
      </w:r>
      <w:hyperlink r:id="rId37" w:history="1">
        <w:r w:rsidRPr="0082061C">
          <w:rPr>
            <w:rStyle w:val="Hyperlink"/>
            <w:rFonts w:asciiTheme="majorHAnsi" w:eastAsia="Calibri" w:hAnsiTheme="majorHAnsi" w:cstheme="majorHAnsi"/>
            <w:highlight w:val="white"/>
          </w:rPr>
          <w:t>partners</w:t>
        </w:r>
      </w:hyperlink>
      <w:r w:rsidRPr="00CC0008">
        <w:rPr>
          <w:rFonts w:asciiTheme="majorHAnsi" w:eastAsia="Calibri" w:hAnsiTheme="majorHAnsi" w:cstheme="majorHAnsi"/>
          <w:highlight w:val="white"/>
        </w:rPr>
        <w:t xml:space="preserve"> (e.g., YMCA, local daycares, sports camps, nearby school districts, post-secondary institutions, etc.) can be an effective way to support summer programs</w:t>
      </w:r>
      <w:r w:rsidR="00EF0ED8" w:rsidRPr="00CC0008">
        <w:rPr>
          <w:rFonts w:asciiTheme="majorHAnsi" w:eastAsia="Calibri" w:hAnsiTheme="majorHAnsi" w:cstheme="majorHAnsi"/>
          <w:highlight w:val="white"/>
        </w:rPr>
        <w:t>.</w:t>
      </w:r>
      <w:r w:rsidRPr="00CC0008">
        <w:rPr>
          <w:rFonts w:asciiTheme="majorHAnsi" w:eastAsia="Calibri" w:hAnsiTheme="majorHAnsi" w:cstheme="majorHAnsi"/>
          <w:highlight w:val="white"/>
        </w:rPr>
        <w:t xml:space="preserve"> </w:t>
      </w:r>
      <w:r w:rsidR="000E61C2" w:rsidRPr="00CC0008">
        <w:rPr>
          <w:rFonts w:asciiTheme="majorHAnsi" w:eastAsia="Calibri" w:hAnsiTheme="majorHAnsi" w:cstheme="majorHAnsi"/>
          <w:highlight w:val="white"/>
        </w:rPr>
        <w:t xml:space="preserve">This section </w:t>
      </w:r>
      <w:r w:rsidR="00CC0008" w:rsidRPr="00CC0008">
        <w:rPr>
          <w:rFonts w:asciiTheme="majorHAnsi" w:eastAsia="Calibri" w:hAnsiTheme="majorHAnsi" w:cstheme="majorHAnsi"/>
          <w:highlight w:val="white"/>
        </w:rPr>
        <w:t xml:space="preserve">provides </w:t>
      </w:r>
      <w:r w:rsidR="000E61C2" w:rsidRPr="00CC0008">
        <w:rPr>
          <w:rFonts w:asciiTheme="majorHAnsi" w:eastAsia="Calibri" w:hAnsiTheme="majorHAnsi" w:cstheme="majorHAnsi"/>
          <w:highlight w:val="white"/>
        </w:rPr>
        <w:t xml:space="preserve">an opportunity to consider which </w:t>
      </w:r>
      <w:r w:rsidR="000E61C2" w:rsidRPr="00CC0008">
        <w:rPr>
          <w:rFonts w:asciiTheme="majorHAnsi" w:eastAsia="Calibri" w:hAnsiTheme="majorHAnsi" w:cstheme="majorHAnsi"/>
        </w:rPr>
        <w:t xml:space="preserve">partners exist locally and how they may support the work of the summer </w:t>
      </w:r>
      <w:r w:rsidR="004979B2">
        <w:rPr>
          <w:rFonts w:asciiTheme="majorHAnsi" w:eastAsia="Calibri" w:hAnsiTheme="majorHAnsi" w:cstheme="majorHAnsi"/>
        </w:rPr>
        <w:t>program</w:t>
      </w:r>
      <w:r w:rsidR="004979B2" w:rsidRPr="00CC0008">
        <w:rPr>
          <w:rFonts w:asciiTheme="majorHAnsi" w:eastAsia="Calibri" w:hAnsiTheme="majorHAnsi" w:cstheme="majorHAnsi"/>
        </w:rPr>
        <w:t>s</w:t>
      </w:r>
      <w:r w:rsidR="000E61C2" w:rsidRPr="00CC0008">
        <w:rPr>
          <w:rFonts w:asciiTheme="majorHAnsi" w:eastAsia="Calibri" w:hAnsiTheme="majorHAnsi" w:cstheme="majorHAnsi"/>
        </w:rPr>
        <w:t>.</w:t>
      </w:r>
      <w:r w:rsidR="004979B2">
        <w:rPr>
          <w:rFonts w:asciiTheme="majorHAnsi" w:eastAsia="Calibri" w:hAnsiTheme="majorHAnsi" w:cstheme="majorHAnsi"/>
        </w:rPr>
        <w:t xml:space="preserve"> It may also be beneficial to consider internal personnel (e.g., social workers, school counselors, etc.) who might be called upon to provide support for the </w:t>
      </w:r>
      <w:r w:rsidR="00D21F52">
        <w:rPr>
          <w:rFonts w:asciiTheme="majorHAnsi" w:eastAsia="Calibri" w:hAnsiTheme="majorHAnsi" w:cstheme="majorHAnsi"/>
        </w:rPr>
        <w:t>program</w:t>
      </w:r>
      <w:r w:rsidR="004979B2">
        <w:rPr>
          <w:rFonts w:asciiTheme="majorHAnsi" w:eastAsia="Calibri" w:hAnsiTheme="majorHAnsi" w:cstheme="majorHAnsi"/>
        </w:rPr>
        <w:t>s as well.</w:t>
      </w:r>
    </w:p>
    <w:p w14:paraId="459463BA" w14:textId="77777777" w:rsidR="004979B2" w:rsidRPr="0037717C" w:rsidRDefault="004979B2" w:rsidP="00B833EB">
      <w:pPr>
        <w:rPr>
          <w:rFonts w:asciiTheme="majorHAnsi" w:eastAsia="Calibri" w:hAnsiTheme="majorHAnsi" w:cstheme="majorHAnsi"/>
          <w:u w:val="single"/>
        </w:rPr>
      </w:pPr>
    </w:p>
    <w:tbl>
      <w:tblPr>
        <w:tblStyle w:val="a4"/>
        <w:tblW w:w="9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4670"/>
        <w:gridCol w:w="4675"/>
      </w:tblGrid>
      <w:tr w:rsidR="003A6383" w:rsidRPr="0037717C" w14:paraId="0E5356CB" w14:textId="77777777" w:rsidTr="00614C5C">
        <w:trPr>
          <w:trHeight w:val="20"/>
        </w:trPr>
        <w:tc>
          <w:tcPr>
            <w:tcW w:w="9345" w:type="dxa"/>
            <w:gridSpan w:val="2"/>
            <w:shd w:val="clear" w:color="auto" w:fill="06528A" w:themeFill="accent1"/>
            <w:tcMar>
              <w:top w:w="100" w:type="dxa"/>
              <w:left w:w="100" w:type="dxa"/>
              <w:bottom w:w="100" w:type="dxa"/>
              <w:right w:w="100" w:type="dxa"/>
            </w:tcMar>
          </w:tcPr>
          <w:p w14:paraId="6857E0AE"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Partner Planning</w:t>
            </w:r>
          </w:p>
        </w:tc>
      </w:tr>
      <w:tr w:rsidR="003A6383" w:rsidRPr="0037717C" w14:paraId="1423CF49" w14:textId="77777777" w:rsidTr="00614C5C">
        <w:trPr>
          <w:trHeight w:val="897"/>
        </w:trPr>
        <w:tc>
          <w:tcPr>
            <w:tcW w:w="9345" w:type="dxa"/>
            <w:gridSpan w:val="2"/>
            <w:shd w:val="clear" w:color="auto" w:fill="EEEEEF" w:themeFill="accent3" w:themeFillTint="33"/>
            <w:tcMar>
              <w:top w:w="100" w:type="dxa"/>
              <w:left w:w="100" w:type="dxa"/>
              <w:bottom w:w="100" w:type="dxa"/>
              <w:right w:w="100" w:type="dxa"/>
            </w:tcMar>
          </w:tcPr>
          <w:p w14:paraId="2E356C95" w14:textId="77777777" w:rsidR="003A6383" w:rsidRPr="0037717C" w:rsidRDefault="00854890" w:rsidP="00FA731C">
            <w:pPr>
              <w:numPr>
                <w:ilvl w:val="0"/>
                <w:numId w:val="3"/>
              </w:numPr>
              <w:spacing w:line="240" w:lineRule="auto"/>
              <w:ind w:left="450"/>
              <w:rPr>
                <w:rFonts w:asciiTheme="majorHAnsi" w:eastAsia="Calibri" w:hAnsiTheme="majorHAnsi" w:cstheme="majorHAnsi"/>
              </w:rPr>
            </w:pPr>
            <w:r w:rsidRPr="0037717C">
              <w:rPr>
                <w:rFonts w:asciiTheme="majorHAnsi" w:eastAsia="Calibri" w:hAnsiTheme="majorHAnsi" w:cstheme="majorHAnsi"/>
              </w:rPr>
              <w:t>List all of the potential partners in your area that you may be able to work with. Think broadly about volunteers, program providers, and other levels of support.</w:t>
            </w:r>
          </w:p>
          <w:p w14:paraId="7C779F36" w14:textId="76C14A9F" w:rsidR="003A6383" w:rsidRPr="00A7065E" w:rsidRDefault="00854890" w:rsidP="00A7065E">
            <w:pPr>
              <w:numPr>
                <w:ilvl w:val="0"/>
                <w:numId w:val="3"/>
              </w:numPr>
              <w:spacing w:line="240" w:lineRule="auto"/>
              <w:ind w:left="450"/>
              <w:rPr>
                <w:rFonts w:asciiTheme="majorHAnsi" w:eastAsia="Calibri" w:hAnsiTheme="majorHAnsi" w:cstheme="majorHAnsi"/>
              </w:rPr>
            </w:pPr>
            <w:r w:rsidRPr="0037717C">
              <w:rPr>
                <w:rFonts w:asciiTheme="majorHAnsi" w:eastAsia="Calibri" w:hAnsiTheme="majorHAnsi" w:cstheme="majorHAnsi"/>
              </w:rPr>
              <w:t>Label each of the potential partners with aspects of the program that they may support</w:t>
            </w:r>
            <w:r w:rsidR="00A7065E">
              <w:rPr>
                <w:rFonts w:asciiTheme="majorHAnsi" w:eastAsia="Calibri" w:hAnsiTheme="majorHAnsi" w:cstheme="majorHAnsi"/>
              </w:rPr>
              <w:t>.</w:t>
            </w:r>
          </w:p>
        </w:tc>
      </w:tr>
      <w:tr w:rsidR="00B86BF5" w:rsidRPr="0037717C" w14:paraId="786F3384" w14:textId="77777777" w:rsidTr="00614C5C">
        <w:trPr>
          <w:trHeight w:val="17"/>
        </w:trPr>
        <w:tc>
          <w:tcPr>
            <w:tcW w:w="4670" w:type="dxa"/>
            <w:shd w:val="clear" w:color="auto" w:fill="auto"/>
            <w:tcMar>
              <w:top w:w="100" w:type="dxa"/>
              <w:left w:w="100" w:type="dxa"/>
              <w:bottom w:w="100" w:type="dxa"/>
              <w:right w:w="100" w:type="dxa"/>
            </w:tcMar>
          </w:tcPr>
          <w:p w14:paraId="3CD3CFF4" w14:textId="77777777" w:rsidR="00B86BF5" w:rsidRPr="0037717C" w:rsidRDefault="00B86BF5">
            <w:pPr>
              <w:spacing w:line="240" w:lineRule="auto"/>
              <w:rPr>
                <w:rFonts w:asciiTheme="majorHAnsi" w:eastAsia="Calibri" w:hAnsiTheme="majorHAnsi" w:cstheme="majorHAnsi"/>
                <w:b/>
              </w:rPr>
            </w:pPr>
            <w:r w:rsidRPr="0037717C">
              <w:rPr>
                <w:rFonts w:asciiTheme="majorHAnsi" w:eastAsia="Calibri" w:hAnsiTheme="majorHAnsi" w:cstheme="majorHAnsi"/>
                <w:b/>
              </w:rPr>
              <w:t>Partner Name</w:t>
            </w:r>
          </w:p>
        </w:tc>
        <w:tc>
          <w:tcPr>
            <w:tcW w:w="4675" w:type="dxa"/>
            <w:shd w:val="clear" w:color="auto" w:fill="auto"/>
            <w:tcMar>
              <w:top w:w="100" w:type="dxa"/>
              <w:left w:w="100" w:type="dxa"/>
              <w:bottom w:w="100" w:type="dxa"/>
              <w:right w:w="100" w:type="dxa"/>
            </w:tcMar>
          </w:tcPr>
          <w:p w14:paraId="6348BC5D" w14:textId="13ABD4B0" w:rsidR="00B86BF5" w:rsidRPr="0037717C" w:rsidRDefault="00B86BF5">
            <w:pPr>
              <w:spacing w:line="240" w:lineRule="auto"/>
              <w:rPr>
                <w:rFonts w:asciiTheme="majorHAnsi" w:eastAsia="Calibri" w:hAnsiTheme="majorHAnsi" w:cstheme="majorHAnsi"/>
                <w:b/>
              </w:rPr>
            </w:pPr>
            <w:r w:rsidRPr="0037717C">
              <w:rPr>
                <w:rFonts w:asciiTheme="majorHAnsi" w:eastAsia="Calibri" w:hAnsiTheme="majorHAnsi" w:cstheme="majorHAnsi"/>
                <w:b/>
              </w:rPr>
              <w:t>Area of Support</w:t>
            </w:r>
          </w:p>
        </w:tc>
      </w:tr>
      <w:tr w:rsidR="00B86BF5" w:rsidRPr="0037717C" w14:paraId="6BAE6C71" w14:textId="77777777" w:rsidTr="00614C5C">
        <w:trPr>
          <w:trHeight w:val="485"/>
        </w:trPr>
        <w:tc>
          <w:tcPr>
            <w:tcW w:w="4670" w:type="dxa"/>
            <w:shd w:val="clear" w:color="auto" w:fill="EEEEEF" w:themeFill="accent3" w:themeFillTint="33"/>
            <w:tcMar>
              <w:top w:w="100" w:type="dxa"/>
              <w:left w:w="100" w:type="dxa"/>
              <w:bottom w:w="100" w:type="dxa"/>
              <w:right w:w="100" w:type="dxa"/>
            </w:tcMar>
          </w:tcPr>
          <w:p w14:paraId="5D185932" w14:textId="77777777" w:rsidR="00B86BF5" w:rsidRPr="0037717C" w:rsidRDefault="00B86BF5">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4675" w:type="dxa"/>
            <w:shd w:val="clear" w:color="auto" w:fill="EEEEEF" w:themeFill="accent3" w:themeFillTint="33"/>
            <w:tcMar>
              <w:top w:w="100" w:type="dxa"/>
              <w:left w:w="100" w:type="dxa"/>
              <w:bottom w:w="100" w:type="dxa"/>
              <w:right w:w="100" w:type="dxa"/>
            </w:tcMar>
          </w:tcPr>
          <w:p w14:paraId="6D6D8E25" w14:textId="77777777" w:rsidR="00B86BF5" w:rsidRPr="0037717C" w:rsidRDefault="00B86BF5">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p w14:paraId="7011887F" w14:textId="0A5B58E2" w:rsidR="00B86BF5" w:rsidRPr="0037717C" w:rsidRDefault="00B86BF5">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r>
    </w:tbl>
    <w:p w14:paraId="485959D0" w14:textId="45FC33F0" w:rsidR="003A6383" w:rsidRPr="0037717C" w:rsidRDefault="007053FB" w:rsidP="00352CEC">
      <w:pPr>
        <w:pStyle w:val="Heading2"/>
        <w:rPr>
          <w:rFonts w:asciiTheme="majorHAnsi" w:hAnsiTheme="majorHAnsi" w:cstheme="majorHAnsi"/>
        </w:rPr>
      </w:pPr>
      <w:bookmarkStart w:id="20" w:name="_Toc65594963"/>
      <w:bookmarkStart w:id="21" w:name="_Toc65827790"/>
      <w:bookmarkStart w:id="22" w:name="_Toc65828109"/>
      <w:bookmarkStart w:id="23" w:name="_Toc65828110"/>
      <w:bookmarkStart w:id="24" w:name="_Toc66185497"/>
      <w:bookmarkStart w:id="25" w:name="_Toc66713003"/>
      <w:bookmarkEnd w:id="20"/>
      <w:bookmarkEnd w:id="21"/>
      <w:bookmarkEnd w:id="22"/>
      <w:r w:rsidRPr="0037717C">
        <w:rPr>
          <w:rFonts w:asciiTheme="majorHAnsi" w:hAnsiTheme="majorHAnsi" w:cstheme="majorHAnsi"/>
        </w:rPr>
        <w:t xml:space="preserve">Determining </w:t>
      </w:r>
      <w:r w:rsidR="00854890" w:rsidRPr="0037717C">
        <w:rPr>
          <w:rFonts w:asciiTheme="majorHAnsi" w:hAnsiTheme="majorHAnsi" w:cstheme="majorHAnsi"/>
        </w:rPr>
        <w:t>Logistics</w:t>
      </w:r>
      <w:bookmarkEnd w:id="23"/>
      <w:bookmarkEnd w:id="24"/>
      <w:bookmarkEnd w:id="25"/>
    </w:p>
    <w:p w14:paraId="26D76485" w14:textId="68F1E78A"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Determining</w:t>
      </w:r>
      <w:r w:rsidR="004979B2">
        <w:rPr>
          <w:rFonts w:asciiTheme="majorHAnsi" w:eastAsia="Calibri" w:hAnsiTheme="majorHAnsi" w:cstheme="majorHAnsi"/>
        </w:rPr>
        <w:t xml:space="preserve"> the</w:t>
      </w:r>
      <w:r w:rsidRPr="0037717C">
        <w:rPr>
          <w:rFonts w:asciiTheme="majorHAnsi" w:eastAsia="Calibri" w:hAnsiTheme="majorHAnsi" w:cstheme="majorHAnsi"/>
        </w:rPr>
        <w:t xml:space="preserve"> logistics behind </w:t>
      </w:r>
      <w:r w:rsidR="00A7065E">
        <w:rPr>
          <w:rFonts w:asciiTheme="majorHAnsi" w:eastAsia="Calibri" w:hAnsiTheme="majorHAnsi" w:cstheme="majorHAnsi"/>
        </w:rPr>
        <w:t xml:space="preserve">summer </w:t>
      </w:r>
      <w:r w:rsidR="004979B2">
        <w:rPr>
          <w:rFonts w:asciiTheme="majorHAnsi" w:eastAsia="Calibri" w:hAnsiTheme="majorHAnsi" w:cstheme="majorHAnsi"/>
        </w:rPr>
        <w:t>program</w:t>
      </w:r>
      <w:r w:rsidR="004979B2" w:rsidRPr="0037717C">
        <w:rPr>
          <w:rFonts w:asciiTheme="majorHAnsi" w:eastAsia="Calibri" w:hAnsiTheme="majorHAnsi" w:cstheme="majorHAnsi"/>
        </w:rPr>
        <w:t xml:space="preserve">s </w:t>
      </w:r>
      <w:r w:rsidRPr="0037717C">
        <w:rPr>
          <w:rFonts w:asciiTheme="majorHAnsi" w:eastAsia="Calibri" w:hAnsiTheme="majorHAnsi" w:cstheme="majorHAnsi"/>
        </w:rPr>
        <w:t xml:space="preserve">will be vital to their success. The table below </w:t>
      </w:r>
      <w:r w:rsidR="0082061C">
        <w:rPr>
          <w:rFonts w:asciiTheme="majorHAnsi" w:eastAsia="Calibri" w:hAnsiTheme="majorHAnsi" w:cstheme="majorHAnsi"/>
        </w:rPr>
        <w:t>is</w:t>
      </w:r>
      <w:r w:rsidRPr="0037717C">
        <w:rPr>
          <w:rFonts w:asciiTheme="majorHAnsi" w:eastAsia="Calibri" w:hAnsiTheme="majorHAnsi" w:cstheme="majorHAnsi"/>
        </w:rPr>
        <w:t xml:space="preserve"> a place </w:t>
      </w:r>
      <w:r w:rsidR="00A7065E">
        <w:rPr>
          <w:rFonts w:asciiTheme="majorHAnsi" w:eastAsia="Calibri" w:hAnsiTheme="majorHAnsi" w:cstheme="majorHAnsi"/>
        </w:rPr>
        <w:t>to capture some of the basic logistical</w:t>
      </w:r>
      <w:r w:rsidRPr="0037717C">
        <w:rPr>
          <w:rFonts w:asciiTheme="majorHAnsi" w:eastAsia="Calibri" w:hAnsiTheme="majorHAnsi" w:cstheme="majorHAnsi"/>
        </w:rPr>
        <w:t xml:space="preserve"> information </w:t>
      </w:r>
      <w:r w:rsidR="00A7065E">
        <w:rPr>
          <w:rFonts w:asciiTheme="majorHAnsi" w:eastAsia="Calibri" w:hAnsiTheme="majorHAnsi" w:cstheme="majorHAnsi"/>
        </w:rPr>
        <w:t xml:space="preserve">during the planning process. </w:t>
      </w:r>
      <w:r w:rsidR="0082061C">
        <w:rPr>
          <w:rFonts w:asciiTheme="majorHAnsi" w:eastAsia="Calibri" w:hAnsiTheme="majorHAnsi" w:cstheme="majorHAnsi"/>
        </w:rPr>
        <w:t xml:space="preserve">Using this resource to </w:t>
      </w:r>
      <w:r w:rsidR="00F95C9B">
        <w:rPr>
          <w:rFonts w:asciiTheme="majorHAnsi" w:eastAsia="Calibri" w:hAnsiTheme="majorHAnsi" w:cstheme="majorHAnsi"/>
        </w:rPr>
        <w:t>answer</w:t>
      </w:r>
      <w:r w:rsidR="000F3428">
        <w:rPr>
          <w:rFonts w:asciiTheme="majorHAnsi" w:eastAsia="Calibri" w:hAnsiTheme="majorHAnsi" w:cstheme="majorHAnsi"/>
        </w:rPr>
        <w:t>,</w:t>
      </w:r>
      <w:r w:rsidR="00F95C9B">
        <w:rPr>
          <w:rFonts w:asciiTheme="majorHAnsi" w:eastAsia="Calibri" w:hAnsiTheme="majorHAnsi" w:cstheme="majorHAnsi"/>
        </w:rPr>
        <w:t xml:space="preserve"> and store</w:t>
      </w:r>
      <w:r w:rsidR="000F3428">
        <w:rPr>
          <w:rFonts w:asciiTheme="majorHAnsi" w:eastAsia="Calibri" w:hAnsiTheme="majorHAnsi" w:cstheme="majorHAnsi"/>
        </w:rPr>
        <w:t>,</w:t>
      </w:r>
      <w:r w:rsidR="00F95C9B">
        <w:rPr>
          <w:rFonts w:asciiTheme="majorHAnsi" w:eastAsia="Calibri" w:hAnsiTheme="majorHAnsi" w:cstheme="majorHAnsi"/>
        </w:rPr>
        <w:t xml:space="preserve"> these decisions will help ensure that </w:t>
      </w:r>
      <w:r w:rsidR="000F3428">
        <w:rPr>
          <w:rFonts w:asciiTheme="majorHAnsi" w:eastAsia="Calibri" w:hAnsiTheme="majorHAnsi" w:cstheme="majorHAnsi"/>
        </w:rPr>
        <w:t>everyone</w:t>
      </w:r>
      <w:r w:rsidR="00F95C9B">
        <w:rPr>
          <w:rFonts w:asciiTheme="majorHAnsi" w:eastAsia="Calibri" w:hAnsiTheme="majorHAnsi" w:cstheme="majorHAnsi"/>
        </w:rPr>
        <w:t xml:space="preserve"> involved in planning </w:t>
      </w:r>
      <w:r w:rsidR="000F3428">
        <w:rPr>
          <w:rFonts w:asciiTheme="majorHAnsi" w:eastAsia="Calibri" w:hAnsiTheme="majorHAnsi" w:cstheme="majorHAnsi"/>
        </w:rPr>
        <w:t>is</w:t>
      </w:r>
      <w:r w:rsidR="00F95C9B">
        <w:rPr>
          <w:rFonts w:asciiTheme="majorHAnsi" w:eastAsia="Calibri" w:hAnsiTheme="majorHAnsi" w:cstheme="majorHAnsi"/>
        </w:rPr>
        <w:t xml:space="preserve"> aligned on the logistics needed to allow the program </w:t>
      </w:r>
      <w:r w:rsidR="00C15256">
        <w:rPr>
          <w:rFonts w:asciiTheme="majorHAnsi" w:eastAsia="Calibri" w:hAnsiTheme="majorHAnsi" w:cstheme="majorHAnsi"/>
        </w:rPr>
        <w:t xml:space="preserve">to </w:t>
      </w:r>
      <w:r w:rsidR="00F95C9B">
        <w:rPr>
          <w:rFonts w:asciiTheme="majorHAnsi" w:eastAsia="Calibri" w:hAnsiTheme="majorHAnsi" w:cstheme="majorHAnsi"/>
        </w:rPr>
        <w:t>operate. By using this table during planning</w:t>
      </w:r>
      <w:r w:rsidR="000F3428">
        <w:rPr>
          <w:rFonts w:asciiTheme="majorHAnsi" w:eastAsia="Calibri" w:hAnsiTheme="majorHAnsi" w:cstheme="majorHAnsi"/>
        </w:rPr>
        <w:t>,</w:t>
      </w:r>
      <w:r w:rsidR="00F95C9B">
        <w:rPr>
          <w:rFonts w:asciiTheme="majorHAnsi" w:eastAsia="Calibri" w:hAnsiTheme="majorHAnsi" w:cstheme="majorHAnsi"/>
        </w:rPr>
        <w:t xml:space="preserve"> districts should be able to see potential logistical constraints, hurdles</w:t>
      </w:r>
      <w:r w:rsidR="000F3428">
        <w:rPr>
          <w:rFonts w:asciiTheme="majorHAnsi" w:eastAsia="Calibri" w:hAnsiTheme="majorHAnsi" w:cstheme="majorHAnsi"/>
        </w:rPr>
        <w:t>,</w:t>
      </w:r>
      <w:r w:rsidR="00F95C9B">
        <w:rPr>
          <w:rFonts w:asciiTheme="majorHAnsi" w:eastAsia="Calibri" w:hAnsiTheme="majorHAnsi" w:cstheme="majorHAnsi"/>
        </w:rPr>
        <w:t xml:space="preserve"> or efficiencies on which they can plan for </w:t>
      </w:r>
      <w:r w:rsidR="000F3428">
        <w:rPr>
          <w:rFonts w:asciiTheme="majorHAnsi" w:eastAsia="Calibri" w:hAnsiTheme="majorHAnsi" w:cstheme="majorHAnsi"/>
        </w:rPr>
        <w:t>and</w:t>
      </w:r>
      <w:r w:rsidR="00F95C9B">
        <w:rPr>
          <w:rFonts w:asciiTheme="majorHAnsi" w:eastAsia="Calibri" w:hAnsiTheme="majorHAnsi" w:cstheme="majorHAnsi"/>
        </w:rPr>
        <w:t xml:space="preserve"> around.</w:t>
      </w:r>
    </w:p>
    <w:tbl>
      <w:tblPr>
        <w:tblStyle w:val="a5"/>
        <w:tblW w:w="9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3225"/>
        <w:gridCol w:w="2041"/>
        <w:gridCol w:w="2042"/>
        <w:gridCol w:w="2042"/>
      </w:tblGrid>
      <w:tr w:rsidR="000E61C2" w:rsidRPr="0037717C" w14:paraId="6FA369FB" w14:textId="52CD29EF" w:rsidTr="00614C5C">
        <w:trPr>
          <w:trHeight w:val="20"/>
        </w:trPr>
        <w:tc>
          <w:tcPr>
            <w:tcW w:w="9350" w:type="dxa"/>
            <w:gridSpan w:val="4"/>
            <w:shd w:val="clear" w:color="auto" w:fill="06528A" w:themeFill="accent1"/>
            <w:tcMar>
              <w:top w:w="100" w:type="dxa"/>
              <w:left w:w="100" w:type="dxa"/>
              <w:bottom w:w="100" w:type="dxa"/>
              <w:right w:w="100" w:type="dxa"/>
            </w:tcMar>
          </w:tcPr>
          <w:p w14:paraId="23CEA7B8" w14:textId="20CCF511" w:rsidR="000E61C2" w:rsidRPr="0037717C" w:rsidDel="00A7065E" w:rsidRDefault="000E61C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Logistical Considerations</w:t>
            </w:r>
          </w:p>
        </w:tc>
      </w:tr>
      <w:tr w:rsidR="005348A0" w:rsidRPr="005348A0" w14:paraId="167370A9" w14:textId="4A04F4EA" w:rsidTr="00614C5C">
        <w:trPr>
          <w:trHeight w:val="75"/>
        </w:trPr>
        <w:tc>
          <w:tcPr>
            <w:tcW w:w="3225" w:type="dxa"/>
            <w:shd w:val="clear" w:color="auto" w:fill="ABABAE" w:themeFill="accent4" w:themeFillTint="99"/>
            <w:tcMar>
              <w:top w:w="100" w:type="dxa"/>
              <w:left w:w="100" w:type="dxa"/>
              <w:bottom w:w="100" w:type="dxa"/>
              <w:right w:w="100" w:type="dxa"/>
            </w:tcMar>
          </w:tcPr>
          <w:p w14:paraId="6D9D6F6F" w14:textId="101C3B0C" w:rsidR="000E61C2" w:rsidRPr="005348A0" w:rsidRDefault="000E61C2" w:rsidP="00B833EB">
            <w:pPr>
              <w:spacing w:line="240" w:lineRule="auto"/>
              <w:jc w:val="center"/>
              <w:rPr>
                <w:rFonts w:asciiTheme="majorHAnsi" w:eastAsia="Calibri" w:hAnsiTheme="majorHAnsi" w:cstheme="majorHAnsi"/>
                <w:b/>
                <w:color w:val="FFFFFF" w:themeColor="background1"/>
              </w:rPr>
            </w:pPr>
            <w:r w:rsidRPr="005348A0">
              <w:rPr>
                <w:rFonts w:asciiTheme="majorHAnsi" w:eastAsia="Calibri" w:hAnsiTheme="majorHAnsi" w:cstheme="majorHAnsi"/>
                <w:b/>
                <w:color w:val="FFFFFF" w:themeColor="background1"/>
              </w:rPr>
              <w:t>Consideration</w:t>
            </w:r>
          </w:p>
        </w:tc>
        <w:tc>
          <w:tcPr>
            <w:tcW w:w="2041" w:type="dxa"/>
            <w:shd w:val="clear" w:color="auto" w:fill="ABABAE" w:themeFill="accent4" w:themeFillTint="99"/>
            <w:tcMar>
              <w:top w:w="100" w:type="dxa"/>
              <w:left w:w="100" w:type="dxa"/>
              <w:bottom w:w="100" w:type="dxa"/>
              <w:right w:w="100" w:type="dxa"/>
            </w:tcMar>
          </w:tcPr>
          <w:p w14:paraId="4BC8F2C1" w14:textId="5BC2B27E" w:rsidR="000E61C2" w:rsidRPr="005348A0" w:rsidRDefault="000E61C2" w:rsidP="00B833EB">
            <w:pPr>
              <w:spacing w:line="240" w:lineRule="auto"/>
              <w:jc w:val="center"/>
              <w:rPr>
                <w:rFonts w:asciiTheme="majorHAnsi" w:eastAsia="Calibri" w:hAnsiTheme="majorHAnsi" w:cstheme="majorHAnsi"/>
                <w:b/>
                <w:color w:val="FFFFFF" w:themeColor="background1"/>
              </w:rPr>
            </w:pPr>
            <w:r w:rsidRPr="005348A0">
              <w:rPr>
                <w:rFonts w:asciiTheme="majorHAnsi" w:eastAsia="Calibri" w:hAnsiTheme="majorHAnsi" w:cstheme="majorHAnsi"/>
                <w:b/>
                <w:color w:val="FFFFFF" w:themeColor="background1"/>
              </w:rPr>
              <w:t xml:space="preserve">Grades </w:t>
            </w:r>
            <w:r w:rsidR="004979B2" w:rsidRPr="005348A0">
              <w:rPr>
                <w:rFonts w:asciiTheme="majorHAnsi" w:eastAsia="Calibri" w:hAnsiTheme="majorHAnsi" w:cstheme="majorHAnsi"/>
                <w:b/>
                <w:color w:val="FFFFFF" w:themeColor="background1"/>
              </w:rPr>
              <w:t>K</w:t>
            </w:r>
            <w:r w:rsidRPr="005348A0">
              <w:rPr>
                <w:rFonts w:asciiTheme="majorHAnsi" w:eastAsia="Calibri" w:hAnsiTheme="majorHAnsi" w:cstheme="majorHAnsi"/>
                <w:b/>
                <w:color w:val="FFFFFF" w:themeColor="background1"/>
              </w:rPr>
              <w:t>-5</w:t>
            </w:r>
          </w:p>
        </w:tc>
        <w:tc>
          <w:tcPr>
            <w:tcW w:w="2042" w:type="dxa"/>
            <w:shd w:val="clear" w:color="auto" w:fill="ABABAE" w:themeFill="accent4" w:themeFillTint="99"/>
          </w:tcPr>
          <w:p w14:paraId="7715B2A6" w14:textId="3DBEBD20" w:rsidR="000E61C2" w:rsidRPr="005348A0" w:rsidRDefault="000E61C2" w:rsidP="00B833EB">
            <w:pPr>
              <w:spacing w:line="240" w:lineRule="auto"/>
              <w:jc w:val="center"/>
              <w:rPr>
                <w:rFonts w:asciiTheme="majorHAnsi" w:eastAsia="Calibri" w:hAnsiTheme="majorHAnsi" w:cstheme="majorHAnsi"/>
                <w:b/>
                <w:color w:val="FFFFFF" w:themeColor="background1"/>
              </w:rPr>
            </w:pPr>
            <w:r w:rsidRPr="005348A0">
              <w:rPr>
                <w:rFonts w:asciiTheme="majorHAnsi" w:eastAsia="Calibri" w:hAnsiTheme="majorHAnsi" w:cstheme="majorHAnsi"/>
                <w:b/>
                <w:color w:val="FFFFFF" w:themeColor="background1"/>
              </w:rPr>
              <w:t>Grades 6-8</w:t>
            </w:r>
          </w:p>
        </w:tc>
        <w:tc>
          <w:tcPr>
            <w:tcW w:w="2042" w:type="dxa"/>
            <w:shd w:val="clear" w:color="auto" w:fill="ABABAE" w:themeFill="accent4" w:themeFillTint="99"/>
          </w:tcPr>
          <w:p w14:paraId="3B34A241" w14:textId="0E821797" w:rsidR="000E61C2" w:rsidRPr="005348A0" w:rsidRDefault="000E61C2">
            <w:pPr>
              <w:spacing w:line="240" w:lineRule="auto"/>
              <w:jc w:val="center"/>
              <w:rPr>
                <w:rFonts w:asciiTheme="majorHAnsi" w:eastAsia="Calibri" w:hAnsiTheme="majorHAnsi" w:cstheme="majorHAnsi"/>
                <w:b/>
                <w:color w:val="FFFFFF" w:themeColor="background1"/>
              </w:rPr>
            </w:pPr>
            <w:r w:rsidRPr="005348A0">
              <w:rPr>
                <w:rFonts w:asciiTheme="majorHAnsi" w:eastAsia="Calibri" w:hAnsiTheme="majorHAnsi" w:cstheme="majorHAnsi"/>
                <w:b/>
                <w:color w:val="FFFFFF" w:themeColor="background1"/>
              </w:rPr>
              <w:t>Grade 9 - 12</w:t>
            </w:r>
          </w:p>
        </w:tc>
      </w:tr>
      <w:tr w:rsidR="000E61C2" w:rsidRPr="0037717C" w14:paraId="401072AD" w14:textId="6D416B02" w:rsidTr="00614C5C">
        <w:trPr>
          <w:trHeight w:val="75"/>
        </w:trPr>
        <w:tc>
          <w:tcPr>
            <w:tcW w:w="3225" w:type="dxa"/>
            <w:shd w:val="clear" w:color="auto" w:fill="auto"/>
            <w:tcMar>
              <w:top w:w="100" w:type="dxa"/>
              <w:left w:w="100" w:type="dxa"/>
              <w:bottom w:w="100" w:type="dxa"/>
              <w:right w:w="100" w:type="dxa"/>
            </w:tcMar>
          </w:tcPr>
          <w:p w14:paraId="6B25C2FC" w14:textId="71E243F2"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Location</w:t>
            </w:r>
            <w:r>
              <w:rPr>
                <w:rFonts w:asciiTheme="majorHAnsi" w:eastAsia="Calibri" w:hAnsiTheme="majorHAnsi" w:cstheme="majorHAnsi"/>
              </w:rPr>
              <w:t>(s)</w:t>
            </w:r>
          </w:p>
        </w:tc>
        <w:tc>
          <w:tcPr>
            <w:tcW w:w="2041" w:type="dxa"/>
            <w:shd w:val="clear" w:color="auto" w:fill="auto"/>
            <w:tcMar>
              <w:top w:w="100" w:type="dxa"/>
              <w:left w:w="100" w:type="dxa"/>
              <w:bottom w:w="100" w:type="dxa"/>
              <w:right w:w="100" w:type="dxa"/>
            </w:tcMar>
          </w:tcPr>
          <w:p w14:paraId="22B620AE"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auto"/>
          </w:tcPr>
          <w:p w14:paraId="2FF47BAF" w14:textId="77777777" w:rsidR="000E61C2" w:rsidRPr="0037717C" w:rsidRDefault="000E61C2">
            <w:pPr>
              <w:spacing w:line="240" w:lineRule="auto"/>
              <w:rPr>
                <w:rFonts w:asciiTheme="majorHAnsi" w:eastAsia="Calibri" w:hAnsiTheme="majorHAnsi" w:cstheme="majorHAnsi"/>
                <w:b/>
              </w:rPr>
            </w:pPr>
          </w:p>
        </w:tc>
        <w:tc>
          <w:tcPr>
            <w:tcW w:w="2042" w:type="dxa"/>
          </w:tcPr>
          <w:p w14:paraId="01B30BF0" w14:textId="77777777" w:rsidR="000E61C2" w:rsidRPr="0037717C" w:rsidRDefault="000E61C2">
            <w:pPr>
              <w:spacing w:line="240" w:lineRule="auto"/>
              <w:rPr>
                <w:rFonts w:asciiTheme="majorHAnsi" w:eastAsia="Calibri" w:hAnsiTheme="majorHAnsi" w:cstheme="majorHAnsi"/>
                <w:b/>
              </w:rPr>
            </w:pPr>
          </w:p>
        </w:tc>
      </w:tr>
      <w:tr w:rsidR="000E61C2" w:rsidRPr="0037717C" w14:paraId="597ADD7B" w14:textId="4CDDB25B" w:rsidTr="00614C5C">
        <w:trPr>
          <w:trHeight w:val="20"/>
        </w:trPr>
        <w:tc>
          <w:tcPr>
            <w:tcW w:w="3225" w:type="dxa"/>
            <w:shd w:val="clear" w:color="auto" w:fill="EEEEEF" w:themeFill="accent3" w:themeFillTint="33"/>
            <w:tcMar>
              <w:top w:w="100" w:type="dxa"/>
              <w:left w:w="100" w:type="dxa"/>
              <w:bottom w:w="100" w:type="dxa"/>
              <w:right w:w="100" w:type="dxa"/>
            </w:tcMar>
          </w:tcPr>
          <w:p w14:paraId="520C2AEB"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Approximate start date</w:t>
            </w:r>
          </w:p>
        </w:tc>
        <w:tc>
          <w:tcPr>
            <w:tcW w:w="2041" w:type="dxa"/>
            <w:shd w:val="clear" w:color="auto" w:fill="EEEEEF" w:themeFill="accent3" w:themeFillTint="33"/>
            <w:tcMar>
              <w:top w:w="100" w:type="dxa"/>
              <w:left w:w="100" w:type="dxa"/>
              <w:bottom w:w="100" w:type="dxa"/>
              <w:right w:w="100" w:type="dxa"/>
            </w:tcMar>
          </w:tcPr>
          <w:p w14:paraId="37D74B91"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EEEEEF" w:themeFill="accent3" w:themeFillTint="33"/>
          </w:tcPr>
          <w:p w14:paraId="2C047ACC" w14:textId="77777777" w:rsidR="000E61C2" w:rsidRPr="0037717C" w:rsidRDefault="000E61C2">
            <w:pPr>
              <w:spacing w:line="240" w:lineRule="auto"/>
              <w:rPr>
                <w:rFonts w:asciiTheme="majorHAnsi" w:eastAsia="Calibri" w:hAnsiTheme="majorHAnsi" w:cstheme="majorHAnsi"/>
                <w:b/>
              </w:rPr>
            </w:pPr>
          </w:p>
        </w:tc>
        <w:tc>
          <w:tcPr>
            <w:tcW w:w="2042" w:type="dxa"/>
            <w:shd w:val="clear" w:color="auto" w:fill="EEEEEF" w:themeFill="accent3" w:themeFillTint="33"/>
          </w:tcPr>
          <w:p w14:paraId="7010216D" w14:textId="77777777" w:rsidR="000E61C2" w:rsidRPr="0037717C" w:rsidRDefault="000E61C2">
            <w:pPr>
              <w:spacing w:line="240" w:lineRule="auto"/>
              <w:rPr>
                <w:rFonts w:asciiTheme="majorHAnsi" w:eastAsia="Calibri" w:hAnsiTheme="majorHAnsi" w:cstheme="majorHAnsi"/>
                <w:b/>
              </w:rPr>
            </w:pPr>
          </w:p>
        </w:tc>
      </w:tr>
      <w:tr w:rsidR="000E61C2" w:rsidRPr="0037717C" w14:paraId="47442825" w14:textId="35DF57AC" w:rsidTr="00614C5C">
        <w:trPr>
          <w:trHeight w:val="20"/>
        </w:trPr>
        <w:tc>
          <w:tcPr>
            <w:tcW w:w="3225" w:type="dxa"/>
            <w:shd w:val="clear" w:color="auto" w:fill="auto"/>
            <w:tcMar>
              <w:top w:w="100" w:type="dxa"/>
              <w:left w:w="100" w:type="dxa"/>
              <w:bottom w:w="100" w:type="dxa"/>
              <w:right w:w="100" w:type="dxa"/>
            </w:tcMar>
          </w:tcPr>
          <w:p w14:paraId="598F8F6C"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Approximate end date</w:t>
            </w:r>
          </w:p>
        </w:tc>
        <w:tc>
          <w:tcPr>
            <w:tcW w:w="2041" w:type="dxa"/>
            <w:shd w:val="clear" w:color="auto" w:fill="auto"/>
            <w:tcMar>
              <w:top w:w="100" w:type="dxa"/>
              <w:left w:w="100" w:type="dxa"/>
              <w:bottom w:w="100" w:type="dxa"/>
              <w:right w:w="100" w:type="dxa"/>
            </w:tcMar>
          </w:tcPr>
          <w:p w14:paraId="737E16F8"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auto"/>
          </w:tcPr>
          <w:p w14:paraId="4FB6C1B7" w14:textId="77777777" w:rsidR="000E61C2" w:rsidRPr="0037717C" w:rsidRDefault="000E61C2">
            <w:pPr>
              <w:spacing w:line="240" w:lineRule="auto"/>
              <w:rPr>
                <w:rFonts w:asciiTheme="majorHAnsi" w:eastAsia="Calibri" w:hAnsiTheme="majorHAnsi" w:cstheme="majorHAnsi"/>
                <w:b/>
              </w:rPr>
            </w:pPr>
          </w:p>
        </w:tc>
        <w:tc>
          <w:tcPr>
            <w:tcW w:w="2042" w:type="dxa"/>
          </w:tcPr>
          <w:p w14:paraId="54332BBD" w14:textId="77777777" w:rsidR="000E61C2" w:rsidRPr="0037717C" w:rsidRDefault="000E61C2">
            <w:pPr>
              <w:spacing w:line="240" w:lineRule="auto"/>
              <w:rPr>
                <w:rFonts w:asciiTheme="majorHAnsi" w:eastAsia="Calibri" w:hAnsiTheme="majorHAnsi" w:cstheme="majorHAnsi"/>
                <w:b/>
              </w:rPr>
            </w:pPr>
          </w:p>
        </w:tc>
      </w:tr>
      <w:tr w:rsidR="000E61C2" w:rsidRPr="0037717C" w14:paraId="284F2E92" w14:textId="4A21CBB9" w:rsidTr="00614C5C">
        <w:trPr>
          <w:trHeight w:val="20"/>
        </w:trPr>
        <w:tc>
          <w:tcPr>
            <w:tcW w:w="3225" w:type="dxa"/>
            <w:shd w:val="clear" w:color="auto" w:fill="EEEEEF" w:themeFill="accent3" w:themeFillTint="33"/>
            <w:tcMar>
              <w:top w:w="100" w:type="dxa"/>
              <w:left w:w="100" w:type="dxa"/>
              <w:bottom w:w="100" w:type="dxa"/>
              <w:right w:w="100" w:type="dxa"/>
            </w:tcMar>
          </w:tcPr>
          <w:p w14:paraId="1CC4FD9E" w14:textId="701A7B4F"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Intake time</w:t>
            </w:r>
          </w:p>
        </w:tc>
        <w:tc>
          <w:tcPr>
            <w:tcW w:w="2041" w:type="dxa"/>
            <w:shd w:val="clear" w:color="auto" w:fill="EEEEEF" w:themeFill="accent3" w:themeFillTint="33"/>
            <w:tcMar>
              <w:top w:w="100" w:type="dxa"/>
              <w:left w:w="100" w:type="dxa"/>
              <w:bottom w:w="100" w:type="dxa"/>
              <w:right w:w="100" w:type="dxa"/>
            </w:tcMar>
          </w:tcPr>
          <w:p w14:paraId="4C4258A2"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EEEEEF" w:themeFill="accent3" w:themeFillTint="33"/>
          </w:tcPr>
          <w:p w14:paraId="76D69E6A" w14:textId="77777777" w:rsidR="000E61C2" w:rsidRPr="0037717C" w:rsidRDefault="000E61C2">
            <w:pPr>
              <w:spacing w:line="240" w:lineRule="auto"/>
              <w:rPr>
                <w:rFonts w:asciiTheme="majorHAnsi" w:eastAsia="Calibri" w:hAnsiTheme="majorHAnsi" w:cstheme="majorHAnsi"/>
                <w:b/>
              </w:rPr>
            </w:pPr>
          </w:p>
        </w:tc>
        <w:tc>
          <w:tcPr>
            <w:tcW w:w="2042" w:type="dxa"/>
            <w:shd w:val="clear" w:color="auto" w:fill="EEEEEF" w:themeFill="accent3" w:themeFillTint="33"/>
          </w:tcPr>
          <w:p w14:paraId="0D915ECA" w14:textId="77777777" w:rsidR="000E61C2" w:rsidRPr="0037717C" w:rsidRDefault="000E61C2">
            <w:pPr>
              <w:spacing w:line="240" w:lineRule="auto"/>
              <w:rPr>
                <w:rFonts w:asciiTheme="majorHAnsi" w:eastAsia="Calibri" w:hAnsiTheme="majorHAnsi" w:cstheme="majorHAnsi"/>
                <w:b/>
              </w:rPr>
            </w:pPr>
          </w:p>
        </w:tc>
      </w:tr>
      <w:tr w:rsidR="000E61C2" w:rsidRPr="0037717C" w14:paraId="53F17A44" w14:textId="1CEE120C" w:rsidTr="00614C5C">
        <w:trPr>
          <w:trHeight w:val="20"/>
        </w:trPr>
        <w:tc>
          <w:tcPr>
            <w:tcW w:w="3225" w:type="dxa"/>
            <w:shd w:val="clear" w:color="auto" w:fill="auto"/>
            <w:tcMar>
              <w:top w:w="100" w:type="dxa"/>
              <w:left w:w="100" w:type="dxa"/>
              <w:bottom w:w="100" w:type="dxa"/>
              <w:right w:w="100" w:type="dxa"/>
            </w:tcMar>
          </w:tcPr>
          <w:p w14:paraId="00BA6A37"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Dismissal time</w:t>
            </w:r>
          </w:p>
        </w:tc>
        <w:tc>
          <w:tcPr>
            <w:tcW w:w="2041" w:type="dxa"/>
            <w:shd w:val="clear" w:color="auto" w:fill="auto"/>
            <w:tcMar>
              <w:top w:w="100" w:type="dxa"/>
              <w:left w:w="100" w:type="dxa"/>
              <w:bottom w:w="100" w:type="dxa"/>
              <w:right w:w="100" w:type="dxa"/>
            </w:tcMar>
          </w:tcPr>
          <w:p w14:paraId="0A8964EC"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auto"/>
          </w:tcPr>
          <w:p w14:paraId="5D8BCBA1" w14:textId="77777777" w:rsidR="000E61C2" w:rsidRPr="0037717C" w:rsidRDefault="000E61C2">
            <w:pPr>
              <w:spacing w:line="240" w:lineRule="auto"/>
              <w:rPr>
                <w:rFonts w:asciiTheme="majorHAnsi" w:eastAsia="Calibri" w:hAnsiTheme="majorHAnsi" w:cstheme="majorHAnsi"/>
                <w:b/>
              </w:rPr>
            </w:pPr>
          </w:p>
        </w:tc>
        <w:tc>
          <w:tcPr>
            <w:tcW w:w="2042" w:type="dxa"/>
          </w:tcPr>
          <w:p w14:paraId="743725B5" w14:textId="77777777" w:rsidR="000E61C2" w:rsidRPr="0037717C" w:rsidRDefault="000E61C2">
            <w:pPr>
              <w:spacing w:line="240" w:lineRule="auto"/>
              <w:rPr>
                <w:rFonts w:asciiTheme="majorHAnsi" w:eastAsia="Calibri" w:hAnsiTheme="majorHAnsi" w:cstheme="majorHAnsi"/>
                <w:b/>
              </w:rPr>
            </w:pPr>
          </w:p>
        </w:tc>
      </w:tr>
      <w:tr w:rsidR="000E61C2" w:rsidRPr="0037717C" w14:paraId="42765CEF" w14:textId="02AE784F" w:rsidTr="00614C5C">
        <w:trPr>
          <w:trHeight w:val="20"/>
        </w:trPr>
        <w:tc>
          <w:tcPr>
            <w:tcW w:w="3225" w:type="dxa"/>
            <w:shd w:val="clear" w:color="auto" w:fill="EEEEEF" w:themeFill="accent3" w:themeFillTint="33"/>
            <w:tcMar>
              <w:top w:w="100" w:type="dxa"/>
              <w:left w:w="100" w:type="dxa"/>
              <w:bottom w:w="100" w:type="dxa"/>
              <w:right w:w="100" w:type="dxa"/>
            </w:tcMar>
          </w:tcPr>
          <w:p w14:paraId="71EC6172"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Number of students</w:t>
            </w:r>
          </w:p>
        </w:tc>
        <w:tc>
          <w:tcPr>
            <w:tcW w:w="2041" w:type="dxa"/>
            <w:shd w:val="clear" w:color="auto" w:fill="EEEEEF" w:themeFill="accent3" w:themeFillTint="33"/>
            <w:tcMar>
              <w:top w:w="100" w:type="dxa"/>
              <w:left w:w="100" w:type="dxa"/>
              <w:bottom w:w="100" w:type="dxa"/>
              <w:right w:w="100" w:type="dxa"/>
            </w:tcMar>
          </w:tcPr>
          <w:p w14:paraId="146359BD"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EEEEEF" w:themeFill="accent3" w:themeFillTint="33"/>
          </w:tcPr>
          <w:p w14:paraId="1398A26C" w14:textId="77777777" w:rsidR="000E61C2" w:rsidRPr="0037717C" w:rsidRDefault="000E61C2">
            <w:pPr>
              <w:spacing w:line="240" w:lineRule="auto"/>
              <w:rPr>
                <w:rFonts w:asciiTheme="majorHAnsi" w:eastAsia="Calibri" w:hAnsiTheme="majorHAnsi" w:cstheme="majorHAnsi"/>
                <w:b/>
              </w:rPr>
            </w:pPr>
          </w:p>
        </w:tc>
        <w:tc>
          <w:tcPr>
            <w:tcW w:w="2042" w:type="dxa"/>
            <w:shd w:val="clear" w:color="auto" w:fill="EEEEEF" w:themeFill="accent3" w:themeFillTint="33"/>
          </w:tcPr>
          <w:p w14:paraId="7A4A235F" w14:textId="77777777" w:rsidR="000E61C2" w:rsidRPr="0037717C" w:rsidRDefault="000E61C2">
            <w:pPr>
              <w:spacing w:line="240" w:lineRule="auto"/>
              <w:rPr>
                <w:rFonts w:asciiTheme="majorHAnsi" w:eastAsia="Calibri" w:hAnsiTheme="majorHAnsi" w:cstheme="majorHAnsi"/>
                <w:b/>
              </w:rPr>
            </w:pPr>
          </w:p>
        </w:tc>
      </w:tr>
      <w:tr w:rsidR="000E61C2" w:rsidRPr="0037717C" w14:paraId="2AB0E027" w14:textId="093BE7F5" w:rsidTr="00614C5C">
        <w:trPr>
          <w:trHeight w:val="20"/>
        </w:trPr>
        <w:tc>
          <w:tcPr>
            <w:tcW w:w="3225" w:type="dxa"/>
            <w:shd w:val="clear" w:color="auto" w:fill="auto"/>
            <w:tcMar>
              <w:top w:w="100" w:type="dxa"/>
              <w:left w:w="100" w:type="dxa"/>
              <w:bottom w:w="100" w:type="dxa"/>
              <w:right w:w="100" w:type="dxa"/>
            </w:tcMar>
          </w:tcPr>
          <w:p w14:paraId="51D81C48"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Number of teachers</w:t>
            </w:r>
          </w:p>
        </w:tc>
        <w:tc>
          <w:tcPr>
            <w:tcW w:w="2041" w:type="dxa"/>
            <w:shd w:val="clear" w:color="auto" w:fill="auto"/>
            <w:tcMar>
              <w:top w:w="100" w:type="dxa"/>
              <w:left w:w="100" w:type="dxa"/>
              <w:bottom w:w="100" w:type="dxa"/>
              <w:right w:w="100" w:type="dxa"/>
            </w:tcMar>
          </w:tcPr>
          <w:p w14:paraId="6AC1DFBA"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auto"/>
          </w:tcPr>
          <w:p w14:paraId="2D365437" w14:textId="77777777" w:rsidR="000E61C2" w:rsidRPr="0037717C" w:rsidRDefault="000E61C2">
            <w:pPr>
              <w:spacing w:line="240" w:lineRule="auto"/>
              <w:rPr>
                <w:rFonts w:asciiTheme="majorHAnsi" w:eastAsia="Calibri" w:hAnsiTheme="majorHAnsi" w:cstheme="majorHAnsi"/>
                <w:b/>
              </w:rPr>
            </w:pPr>
          </w:p>
        </w:tc>
        <w:tc>
          <w:tcPr>
            <w:tcW w:w="2042" w:type="dxa"/>
          </w:tcPr>
          <w:p w14:paraId="5A3E5088" w14:textId="77777777" w:rsidR="000E61C2" w:rsidRPr="0037717C" w:rsidRDefault="000E61C2">
            <w:pPr>
              <w:spacing w:line="240" w:lineRule="auto"/>
              <w:rPr>
                <w:rFonts w:asciiTheme="majorHAnsi" w:eastAsia="Calibri" w:hAnsiTheme="majorHAnsi" w:cstheme="majorHAnsi"/>
                <w:b/>
              </w:rPr>
            </w:pPr>
          </w:p>
        </w:tc>
      </w:tr>
      <w:tr w:rsidR="000E61C2" w:rsidRPr="0037717C" w14:paraId="1A8F6260" w14:textId="23A469E5" w:rsidTr="00614C5C">
        <w:trPr>
          <w:trHeight w:val="20"/>
        </w:trPr>
        <w:tc>
          <w:tcPr>
            <w:tcW w:w="3225" w:type="dxa"/>
            <w:shd w:val="clear" w:color="auto" w:fill="EEEEEF" w:themeFill="accent3" w:themeFillTint="33"/>
            <w:tcMar>
              <w:top w:w="100" w:type="dxa"/>
              <w:left w:w="100" w:type="dxa"/>
              <w:bottom w:w="100" w:type="dxa"/>
              <w:right w:w="100" w:type="dxa"/>
            </w:tcMar>
          </w:tcPr>
          <w:p w14:paraId="5E93FC20" w14:textId="7777777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Number of classrooms</w:t>
            </w:r>
          </w:p>
        </w:tc>
        <w:tc>
          <w:tcPr>
            <w:tcW w:w="2041" w:type="dxa"/>
            <w:shd w:val="clear" w:color="auto" w:fill="EEEEEF" w:themeFill="accent3" w:themeFillTint="33"/>
            <w:tcMar>
              <w:top w:w="100" w:type="dxa"/>
              <w:left w:w="100" w:type="dxa"/>
              <w:bottom w:w="100" w:type="dxa"/>
              <w:right w:w="100" w:type="dxa"/>
            </w:tcMar>
          </w:tcPr>
          <w:p w14:paraId="6E3C4E29" w14:textId="77777777" w:rsidR="000E61C2" w:rsidRPr="0037717C" w:rsidRDefault="000E61C2">
            <w:pPr>
              <w:spacing w:line="240" w:lineRule="auto"/>
              <w:rPr>
                <w:rFonts w:asciiTheme="majorHAnsi" w:eastAsia="Calibri" w:hAnsiTheme="majorHAnsi" w:cstheme="majorHAnsi"/>
                <w:b/>
              </w:rPr>
            </w:pPr>
            <w:r w:rsidRPr="0037717C">
              <w:rPr>
                <w:rFonts w:asciiTheme="majorHAnsi" w:eastAsia="Calibri" w:hAnsiTheme="majorHAnsi" w:cstheme="majorHAnsi"/>
                <w:b/>
              </w:rPr>
              <w:t xml:space="preserve"> </w:t>
            </w:r>
          </w:p>
        </w:tc>
        <w:tc>
          <w:tcPr>
            <w:tcW w:w="2042" w:type="dxa"/>
            <w:shd w:val="clear" w:color="auto" w:fill="EEEEEF" w:themeFill="accent3" w:themeFillTint="33"/>
          </w:tcPr>
          <w:p w14:paraId="58CC5167" w14:textId="77777777" w:rsidR="000E61C2" w:rsidRPr="0037717C" w:rsidRDefault="000E61C2">
            <w:pPr>
              <w:spacing w:line="240" w:lineRule="auto"/>
              <w:rPr>
                <w:rFonts w:asciiTheme="majorHAnsi" w:eastAsia="Calibri" w:hAnsiTheme="majorHAnsi" w:cstheme="majorHAnsi"/>
                <w:b/>
              </w:rPr>
            </w:pPr>
          </w:p>
        </w:tc>
        <w:tc>
          <w:tcPr>
            <w:tcW w:w="2042" w:type="dxa"/>
            <w:shd w:val="clear" w:color="auto" w:fill="EEEEEF" w:themeFill="accent3" w:themeFillTint="33"/>
          </w:tcPr>
          <w:p w14:paraId="757F2CA9" w14:textId="77777777" w:rsidR="000E61C2" w:rsidRPr="0037717C" w:rsidRDefault="000E61C2">
            <w:pPr>
              <w:spacing w:line="240" w:lineRule="auto"/>
              <w:rPr>
                <w:rFonts w:asciiTheme="majorHAnsi" w:eastAsia="Calibri" w:hAnsiTheme="majorHAnsi" w:cstheme="majorHAnsi"/>
                <w:b/>
              </w:rPr>
            </w:pPr>
          </w:p>
        </w:tc>
      </w:tr>
      <w:tr w:rsidR="000E61C2" w:rsidRPr="0037717C" w14:paraId="42A83211" w14:textId="2AE1519F" w:rsidTr="00614C5C">
        <w:trPr>
          <w:trHeight w:val="20"/>
        </w:trPr>
        <w:tc>
          <w:tcPr>
            <w:tcW w:w="3225" w:type="dxa"/>
            <w:shd w:val="clear" w:color="auto" w:fill="auto"/>
            <w:tcMar>
              <w:top w:w="100" w:type="dxa"/>
              <w:left w:w="100" w:type="dxa"/>
              <w:bottom w:w="100" w:type="dxa"/>
              <w:right w:w="100" w:type="dxa"/>
            </w:tcMar>
          </w:tcPr>
          <w:p w14:paraId="09BDAA83" w14:textId="105592A7" w:rsidR="000E61C2" w:rsidRPr="0037717C" w:rsidRDefault="000E61C2">
            <w:pPr>
              <w:spacing w:line="240" w:lineRule="auto"/>
              <w:rPr>
                <w:rFonts w:asciiTheme="majorHAnsi" w:eastAsia="Calibri" w:hAnsiTheme="majorHAnsi" w:cstheme="majorHAnsi"/>
              </w:rPr>
            </w:pPr>
            <w:r w:rsidRPr="0037717C">
              <w:rPr>
                <w:rFonts w:asciiTheme="majorHAnsi" w:eastAsia="Calibri" w:hAnsiTheme="majorHAnsi" w:cstheme="majorHAnsi"/>
              </w:rPr>
              <w:t xml:space="preserve">Who will </w:t>
            </w:r>
            <w:r>
              <w:rPr>
                <w:rFonts w:asciiTheme="majorHAnsi" w:eastAsia="Calibri" w:hAnsiTheme="majorHAnsi" w:cstheme="majorHAnsi"/>
              </w:rPr>
              <w:t>serve as the site director?</w:t>
            </w:r>
          </w:p>
        </w:tc>
        <w:tc>
          <w:tcPr>
            <w:tcW w:w="2041" w:type="dxa"/>
            <w:shd w:val="clear" w:color="auto" w:fill="auto"/>
            <w:tcMar>
              <w:top w:w="100" w:type="dxa"/>
              <w:left w:w="100" w:type="dxa"/>
              <w:bottom w:w="100" w:type="dxa"/>
              <w:right w:w="100" w:type="dxa"/>
            </w:tcMar>
          </w:tcPr>
          <w:p w14:paraId="4C430874" w14:textId="77777777" w:rsidR="000E61C2" w:rsidRPr="0037717C" w:rsidRDefault="000E61C2">
            <w:pPr>
              <w:spacing w:line="240" w:lineRule="auto"/>
              <w:rPr>
                <w:rFonts w:asciiTheme="majorHAnsi" w:eastAsia="Calibri" w:hAnsiTheme="majorHAnsi" w:cstheme="majorHAnsi"/>
                <w:b/>
              </w:rPr>
            </w:pPr>
          </w:p>
        </w:tc>
        <w:tc>
          <w:tcPr>
            <w:tcW w:w="2042" w:type="dxa"/>
            <w:shd w:val="clear" w:color="auto" w:fill="auto"/>
          </w:tcPr>
          <w:p w14:paraId="28182061" w14:textId="77777777" w:rsidR="000E61C2" w:rsidRPr="0037717C" w:rsidRDefault="000E61C2">
            <w:pPr>
              <w:spacing w:line="240" w:lineRule="auto"/>
              <w:rPr>
                <w:rFonts w:asciiTheme="majorHAnsi" w:eastAsia="Calibri" w:hAnsiTheme="majorHAnsi" w:cstheme="majorHAnsi"/>
                <w:b/>
              </w:rPr>
            </w:pPr>
          </w:p>
        </w:tc>
        <w:tc>
          <w:tcPr>
            <w:tcW w:w="2042" w:type="dxa"/>
          </w:tcPr>
          <w:p w14:paraId="21050EEA" w14:textId="77777777" w:rsidR="000E61C2" w:rsidRPr="0037717C" w:rsidRDefault="000E61C2">
            <w:pPr>
              <w:spacing w:line="240" w:lineRule="auto"/>
              <w:rPr>
                <w:rFonts w:asciiTheme="majorHAnsi" w:eastAsia="Calibri" w:hAnsiTheme="majorHAnsi" w:cstheme="majorHAnsi"/>
                <w:b/>
              </w:rPr>
            </w:pPr>
          </w:p>
        </w:tc>
      </w:tr>
    </w:tbl>
    <w:p w14:paraId="4AD79DCB" w14:textId="77777777" w:rsidR="00C15256" w:rsidRDefault="00C15256" w:rsidP="00C15256">
      <w:pPr>
        <w:pStyle w:val="Heading2"/>
        <w:numPr>
          <w:ilvl w:val="0"/>
          <w:numId w:val="0"/>
        </w:numPr>
        <w:ind w:left="720"/>
        <w:rPr>
          <w:rFonts w:asciiTheme="majorHAnsi" w:hAnsiTheme="majorHAnsi" w:cstheme="majorHAnsi"/>
        </w:rPr>
      </w:pPr>
      <w:bookmarkStart w:id="26" w:name="_Toc64357146"/>
      <w:bookmarkStart w:id="27" w:name="_Toc64357214"/>
      <w:bookmarkStart w:id="28" w:name="_Toc65594994"/>
      <w:bookmarkStart w:id="29" w:name="_Toc65827821"/>
      <w:bookmarkStart w:id="30" w:name="_Toc65828140"/>
      <w:bookmarkStart w:id="31" w:name="_Toc65828141"/>
      <w:bookmarkStart w:id="32" w:name="_Toc66185498"/>
      <w:bookmarkEnd w:id="26"/>
      <w:bookmarkEnd w:id="27"/>
      <w:bookmarkEnd w:id="28"/>
      <w:bookmarkEnd w:id="29"/>
      <w:bookmarkEnd w:id="30"/>
    </w:p>
    <w:p w14:paraId="79023C8B" w14:textId="297793DA" w:rsidR="00C15256" w:rsidRDefault="00C15256" w:rsidP="00C15256">
      <w:pPr>
        <w:pStyle w:val="Heading2"/>
        <w:numPr>
          <w:ilvl w:val="0"/>
          <w:numId w:val="0"/>
        </w:numPr>
        <w:ind w:left="720"/>
        <w:rPr>
          <w:rFonts w:asciiTheme="majorHAnsi" w:hAnsiTheme="majorHAnsi" w:cstheme="majorHAnsi"/>
        </w:rPr>
      </w:pPr>
    </w:p>
    <w:p w14:paraId="6B6FD6C1" w14:textId="77777777" w:rsidR="00C15256" w:rsidRPr="00C15256" w:rsidRDefault="00C15256" w:rsidP="00C15256"/>
    <w:p w14:paraId="2D7471F3" w14:textId="4CCD3F4D" w:rsidR="003A6383" w:rsidRPr="0037717C" w:rsidRDefault="007053FB" w:rsidP="00352CEC">
      <w:pPr>
        <w:pStyle w:val="Heading2"/>
        <w:rPr>
          <w:rFonts w:asciiTheme="majorHAnsi" w:hAnsiTheme="majorHAnsi" w:cstheme="majorHAnsi"/>
        </w:rPr>
      </w:pPr>
      <w:bookmarkStart w:id="33" w:name="_Toc66713004"/>
      <w:r w:rsidRPr="0037717C">
        <w:rPr>
          <w:rFonts w:asciiTheme="majorHAnsi" w:hAnsiTheme="majorHAnsi" w:cstheme="majorHAnsi"/>
        </w:rPr>
        <w:t xml:space="preserve">Developing a </w:t>
      </w:r>
      <w:r w:rsidR="00854890" w:rsidRPr="0037717C">
        <w:rPr>
          <w:rFonts w:asciiTheme="majorHAnsi" w:hAnsiTheme="majorHAnsi" w:cstheme="majorHAnsi"/>
        </w:rPr>
        <w:t>Transportation</w:t>
      </w:r>
      <w:r w:rsidRPr="0037717C">
        <w:rPr>
          <w:rFonts w:asciiTheme="majorHAnsi" w:hAnsiTheme="majorHAnsi" w:cstheme="majorHAnsi"/>
        </w:rPr>
        <w:t xml:space="preserve"> Plan</w:t>
      </w:r>
      <w:bookmarkEnd w:id="31"/>
      <w:bookmarkEnd w:id="32"/>
      <w:bookmarkEnd w:id="33"/>
    </w:p>
    <w:p w14:paraId="67445503" w14:textId="1065509B"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 xml:space="preserve">One of the biggest obstacles to student participation in summer programming is the associated transportation needs. </w:t>
      </w:r>
      <w:r w:rsidR="00A7065E">
        <w:rPr>
          <w:rFonts w:asciiTheme="majorHAnsi" w:eastAsia="Calibri" w:hAnsiTheme="majorHAnsi" w:cstheme="majorHAnsi"/>
        </w:rPr>
        <w:t xml:space="preserve">This section outlines key questions for considering transportation logistics. </w:t>
      </w:r>
      <w:r w:rsidR="00F95C9B">
        <w:rPr>
          <w:rFonts w:asciiTheme="majorHAnsi" w:eastAsia="Calibri" w:hAnsiTheme="majorHAnsi" w:cstheme="majorHAnsi"/>
        </w:rPr>
        <w:t xml:space="preserve">By planning for these considerations ahead of time districts can anticipate potential issues and communicate transportation needs to families well in advance. </w:t>
      </w:r>
    </w:p>
    <w:tbl>
      <w:tblPr>
        <w:tblStyle w:val="a7"/>
        <w:tblW w:w="9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7035"/>
        <w:gridCol w:w="2310"/>
      </w:tblGrid>
      <w:tr w:rsidR="003A6383" w:rsidRPr="0037717C" w14:paraId="5C0AE5BE" w14:textId="77777777" w:rsidTr="00614C5C">
        <w:trPr>
          <w:trHeight w:val="20"/>
        </w:trPr>
        <w:tc>
          <w:tcPr>
            <w:tcW w:w="9345" w:type="dxa"/>
            <w:gridSpan w:val="2"/>
            <w:shd w:val="clear" w:color="auto" w:fill="06528A" w:themeFill="accent1"/>
            <w:tcMar>
              <w:top w:w="100" w:type="dxa"/>
              <w:left w:w="100" w:type="dxa"/>
              <w:bottom w:w="100" w:type="dxa"/>
              <w:right w:w="100" w:type="dxa"/>
            </w:tcMar>
          </w:tcPr>
          <w:p w14:paraId="437E36D8"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Guiding Questions</w:t>
            </w:r>
          </w:p>
        </w:tc>
      </w:tr>
      <w:tr w:rsidR="003A6383" w:rsidRPr="0037717C" w14:paraId="1856ACEA" w14:textId="77777777" w:rsidTr="00614C5C">
        <w:trPr>
          <w:trHeight w:val="87"/>
        </w:trPr>
        <w:tc>
          <w:tcPr>
            <w:tcW w:w="7035" w:type="dxa"/>
            <w:shd w:val="clear" w:color="auto" w:fill="EEEEEF" w:themeFill="accent3" w:themeFillTint="33"/>
            <w:tcMar>
              <w:top w:w="100" w:type="dxa"/>
              <w:left w:w="100" w:type="dxa"/>
              <w:bottom w:w="100" w:type="dxa"/>
              <w:right w:w="100" w:type="dxa"/>
            </w:tcMar>
          </w:tcPr>
          <w:p w14:paraId="291C8BBB" w14:textId="77777777" w:rsidR="003A6383" w:rsidRPr="005348A0" w:rsidRDefault="00854890">
            <w:pPr>
              <w:spacing w:line="240" w:lineRule="auto"/>
              <w:rPr>
                <w:rFonts w:asciiTheme="majorHAnsi" w:eastAsia="Calibri" w:hAnsiTheme="majorHAnsi" w:cstheme="majorHAnsi"/>
              </w:rPr>
            </w:pPr>
            <w:r w:rsidRPr="005348A0">
              <w:rPr>
                <w:rFonts w:asciiTheme="majorHAnsi" w:eastAsia="Calibri" w:hAnsiTheme="majorHAnsi" w:cstheme="majorHAnsi"/>
              </w:rPr>
              <w:t>Are you providing transportation to any of the locations for other summer programs happening concurrently?</w:t>
            </w:r>
          </w:p>
        </w:tc>
        <w:tc>
          <w:tcPr>
            <w:tcW w:w="2310" w:type="dxa"/>
            <w:shd w:val="clear" w:color="auto" w:fill="EEEEEF" w:themeFill="accent3" w:themeFillTint="33"/>
            <w:tcMar>
              <w:top w:w="100" w:type="dxa"/>
              <w:left w:w="100" w:type="dxa"/>
              <w:bottom w:w="100" w:type="dxa"/>
              <w:right w:w="100" w:type="dxa"/>
            </w:tcMar>
          </w:tcPr>
          <w:p w14:paraId="47295961" w14:textId="7777777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 xml:space="preserve"> </w:t>
            </w:r>
          </w:p>
        </w:tc>
      </w:tr>
      <w:tr w:rsidR="003A6383" w:rsidRPr="0037717C" w14:paraId="4CBFC5C7" w14:textId="77777777" w:rsidTr="00614C5C">
        <w:trPr>
          <w:trHeight w:val="20"/>
        </w:trPr>
        <w:tc>
          <w:tcPr>
            <w:tcW w:w="7035" w:type="dxa"/>
            <w:tcMar>
              <w:top w:w="100" w:type="dxa"/>
              <w:left w:w="100" w:type="dxa"/>
              <w:bottom w:w="100" w:type="dxa"/>
              <w:right w:w="100" w:type="dxa"/>
            </w:tcMar>
          </w:tcPr>
          <w:p w14:paraId="50345C35" w14:textId="5746672F" w:rsidR="003A6383" w:rsidRPr="005348A0" w:rsidRDefault="00854890">
            <w:pPr>
              <w:spacing w:line="240" w:lineRule="auto"/>
              <w:rPr>
                <w:rFonts w:asciiTheme="majorHAnsi" w:eastAsia="Calibri" w:hAnsiTheme="majorHAnsi" w:cstheme="majorHAnsi"/>
              </w:rPr>
            </w:pPr>
            <w:r w:rsidRPr="005348A0">
              <w:rPr>
                <w:rFonts w:asciiTheme="majorHAnsi" w:eastAsia="Calibri" w:hAnsiTheme="majorHAnsi" w:cstheme="majorHAnsi"/>
              </w:rPr>
              <w:t xml:space="preserve">Can student assignment for </w:t>
            </w:r>
            <w:r w:rsidR="004979B2" w:rsidRPr="005348A0">
              <w:rPr>
                <w:rFonts w:asciiTheme="majorHAnsi" w:eastAsia="Calibri" w:hAnsiTheme="majorHAnsi" w:cstheme="majorHAnsi"/>
              </w:rPr>
              <w:t xml:space="preserve">program </w:t>
            </w:r>
            <w:r w:rsidRPr="005348A0">
              <w:rPr>
                <w:rFonts w:asciiTheme="majorHAnsi" w:eastAsia="Calibri" w:hAnsiTheme="majorHAnsi" w:cstheme="majorHAnsi"/>
              </w:rPr>
              <w:t>location be determined by geographic location?</w:t>
            </w:r>
          </w:p>
        </w:tc>
        <w:tc>
          <w:tcPr>
            <w:tcW w:w="2310" w:type="dxa"/>
            <w:tcMar>
              <w:top w:w="100" w:type="dxa"/>
              <w:left w:w="100" w:type="dxa"/>
              <w:bottom w:w="100" w:type="dxa"/>
              <w:right w:w="100" w:type="dxa"/>
            </w:tcMar>
          </w:tcPr>
          <w:p w14:paraId="03C236DF" w14:textId="77777777" w:rsidR="003A6383" w:rsidRPr="0037717C" w:rsidRDefault="003A6383">
            <w:pPr>
              <w:spacing w:line="240" w:lineRule="auto"/>
              <w:rPr>
                <w:rFonts w:asciiTheme="majorHAnsi" w:eastAsia="Calibri" w:hAnsiTheme="majorHAnsi" w:cstheme="majorHAnsi"/>
              </w:rPr>
            </w:pPr>
          </w:p>
        </w:tc>
      </w:tr>
      <w:tr w:rsidR="003A6383" w:rsidRPr="0037717C" w14:paraId="712B6B42" w14:textId="77777777" w:rsidTr="00614C5C">
        <w:trPr>
          <w:trHeight w:val="20"/>
        </w:trPr>
        <w:tc>
          <w:tcPr>
            <w:tcW w:w="7035" w:type="dxa"/>
            <w:shd w:val="clear" w:color="auto" w:fill="EEEEEF" w:themeFill="accent3" w:themeFillTint="33"/>
            <w:tcMar>
              <w:top w:w="100" w:type="dxa"/>
              <w:left w:w="100" w:type="dxa"/>
              <w:bottom w:w="100" w:type="dxa"/>
              <w:right w:w="100" w:type="dxa"/>
            </w:tcMar>
          </w:tcPr>
          <w:p w14:paraId="7413490B" w14:textId="77777777" w:rsidR="003A6383" w:rsidRPr="005348A0" w:rsidRDefault="00854890">
            <w:pPr>
              <w:spacing w:line="240" w:lineRule="auto"/>
              <w:rPr>
                <w:rFonts w:asciiTheme="majorHAnsi" w:eastAsia="Calibri" w:hAnsiTheme="majorHAnsi" w:cstheme="majorHAnsi"/>
              </w:rPr>
            </w:pPr>
            <w:r w:rsidRPr="005348A0">
              <w:rPr>
                <w:rFonts w:asciiTheme="majorHAnsi" w:eastAsia="Calibri" w:hAnsiTheme="majorHAnsi" w:cstheme="majorHAnsi"/>
              </w:rPr>
              <w:t>Are certain schools better suited to serve as a central location?</w:t>
            </w:r>
          </w:p>
        </w:tc>
        <w:tc>
          <w:tcPr>
            <w:tcW w:w="2310" w:type="dxa"/>
            <w:shd w:val="clear" w:color="auto" w:fill="EEEEEF" w:themeFill="accent3" w:themeFillTint="33"/>
            <w:tcMar>
              <w:top w:w="100" w:type="dxa"/>
              <w:left w:w="100" w:type="dxa"/>
              <w:bottom w:w="100" w:type="dxa"/>
              <w:right w:w="100" w:type="dxa"/>
            </w:tcMar>
          </w:tcPr>
          <w:p w14:paraId="22E61E76" w14:textId="77777777" w:rsidR="003A6383" w:rsidRPr="0037717C" w:rsidRDefault="003A6383">
            <w:pPr>
              <w:spacing w:line="240" w:lineRule="auto"/>
              <w:rPr>
                <w:rFonts w:asciiTheme="majorHAnsi" w:eastAsia="Calibri" w:hAnsiTheme="majorHAnsi" w:cstheme="majorHAnsi"/>
              </w:rPr>
            </w:pPr>
          </w:p>
        </w:tc>
      </w:tr>
      <w:tr w:rsidR="003A6383" w:rsidRPr="0037717C" w14:paraId="1DFC63CF" w14:textId="77777777" w:rsidTr="00614C5C">
        <w:trPr>
          <w:trHeight w:val="20"/>
        </w:trPr>
        <w:tc>
          <w:tcPr>
            <w:tcW w:w="7035" w:type="dxa"/>
            <w:tcMar>
              <w:top w:w="100" w:type="dxa"/>
              <w:left w:w="100" w:type="dxa"/>
              <w:bottom w:w="100" w:type="dxa"/>
              <w:right w:w="100" w:type="dxa"/>
            </w:tcMar>
          </w:tcPr>
          <w:p w14:paraId="29BEAD60" w14:textId="77777777" w:rsidR="003A6383" w:rsidRPr="005348A0" w:rsidRDefault="00854890">
            <w:pPr>
              <w:spacing w:line="240" w:lineRule="auto"/>
              <w:rPr>
                <w:rFonts w:asciiTheme="majorHAnsi" w:eastAsia="Calibri" w:hAnsiTheme="majorHAnsi" w:cstheme="majorHAnsi"/>
              </w:rPr>
            </w:pPr>
            <w:r w:rsidRPr="005348A0">
              <w:rPr>
                <w:rFonts w:asciiTheme="majorHAnsi" w:eastAsia="Calibri" w:hAnsiTheme="majorHAnsi" w:cstheme="majorHAnsi"/>
              </w:rPr>
              <w:t>Can you utilize a community partner to assist with transportation?</w:t>
            </w:r>
          </w:p>
        </w:tc>
        <w:tc>
          <w:tcPr>
            <w:tcW w:w="2310" w:type="dxa"/>
            <w:tcMar>
              <w:top w:w="100" w:type="dxa"/>
              <w:left w:w="100" w:type="dxa"/>
              <w:bottom w:w="100" w:type="dxa"/>
              <w:right w:w="100" w:type="dxa"/>
            </w:tcMar>
          </w:tcPr>
          <w:p w14:paraId="130E1305" w14:textId="77777777" w:rsidR="003A6383" w:rsidRPr="0037717C" w:rsidRDefault="003A6383">
            <w:pPr>
              <w:spacing w:line="240" w:lineRule="auto"/>
              <w:rPr>
                <w:rFonts w:asciiTheme="majorHAnsi" w:eastAsia="Calibri" w:hAnsiTheme="majorHAnsi" w:cstheme="majorHAnsi"/>
              </w:rPr>
            </w:pPr>
          </w:p>
        </w:tc>
      </w:tr>
      <w:tr w:rsidR="003A6383" w:rsidRPr="0037717C" w14:paraId="255260D1" w14:textId="77777777" w:rsidTr="00614C5C">
        <w:trPr>
          <w:trHeight w:val="20"/>
        </w:trPr>
        <w:tc>
          <w:tcPr>
            <w:tcW w:w="7035" w:type="dxa"/>
            <w:shd w:val="clear" w:color="auto" w:fill="EEEEEF" w:themeFill="accent3" w:themeFillTint="33"/>
            <w:tcMar>
              <w:top w:w="100" w:type="dxa"/>
              <w:left w:w="100" w:type="dxa"/>
              <w:bottom w:w="100" w:type="dxa"/>
              <w:right w:w="100" w:type="dxa"/>
            </w:tcMar>
          </w:tcPr>
          <w:p w14:paraId="768DD07E" w14:textId="77777777" w:rsidR="003A6383" w:rsidRPr="005348A0" w:rsidRDefault="00854890">
            <w:pPr>
              <w:spacing w:line="240" w:lineRule="auto"/>
              <w:rPr>
                <w:rFonts w:asciiTheme="majorHAnsi" w:eastAsia="Calibri" w:hAnsiTheme="majorHAnsi" w:cstheme="majorHAnsi"/>
              </w:rPr>
            </w:pPr>
            <w:r w:rsidRPr="005348A0">
              <w:rPr>
                <w:rFonts w:asciiTheme="majorHAnsi" w:eastAsia="Calibri" w:hAnsiTheme="majorHAnsi" w:cstheme="majorHAnsi"/>
              </w:rPr>
              <w:t>How and when do you need to communicate transportation logistics to sites? To families?</w:t>
            </w:r>
          </w:p>
        </w:tc>
        <w:tc>
          <w:tcPr>
            <w:tcW w:w="2310" w:type="dxa"/>
            <w:shd w:val="clear" w:color="auto" w:fill="EEEEEF" w:themeFill="accent3" w:themeFillTint="33"/>
            <w:tcMar>
              <w:top w:w="100" w:type="dxa"/>
              <w:left w:w="100" w:type="dxa"/>
              <w:bottom w:w="100" w:type="dxa"/>
              <w:right w:w="100" w:type="dxa"/>
            </w:tcMar>
          </w:tcPr>
          <w:p w14:paraId="398458E0" w14:textId="77777777" w:rsidR="003A6383" w:rsidRPr="0037717C" w:rsidRDefault="003A6383">
            <w:pPr>
              <w:spacing w:line="240" w:lineRule="auto"/>
              <w:rPr>
                <w:rFonts w:asciiTheme="majorHAnsi" w:eastAsia="Calibri" w:hAnsiTheme="majorHAnsi" w:cstheme="majorHAnsi"/>
              </w:rPr>
            </w:pPr>
          </w:p>
        </w:tc>
      </w:tr>
    </w:tbl>
    <w:p w14:paraId="64590ACA" w14:textId="77777777" w:rsidR="003A6383" w:rsidRPr="0037717C" w:rsidRDefault="00854890">
      <w:pPr>
        <w:spacing w:before="240" w:after="240"/>
        <w:rPr>
          <w:rFonts w:asciiTheme="majorHAnsi" w:eastAsia="Calibri" w:hAnsiTheme="majorHAnsi" w:cstheme="majorHAnsi"/>
          <w:b/>
        </w:rPr>
      </w:pPr>
      <w:r w:rsidRPr="0037717C">
        <w:rPr>
          <w:rFonts w:asciiTheme="majorHAnsi" w:hAnsiTheme="majorHAnsi" w:cstheme="majorHAnsi"/>
        </w:rPr>
        <w:br w:type="page"/>
      </w:r>
    </w:p>
    <w:p w14:paraId="46FFD18E" w14:textId="42F166FE" w:rsidR="003A6383" w:rsidRPr="00874EA2" w:rsidRDefault="00854890" w:rsidP="00874EA2">
      <w:pPr>
        <w:pStyle w:val="Heading1"/>
      </w:pPr>
      <w:bookmarkStart w:id="34" w:name="_Toc66713005"/>
      <w:bookmarkStart w:id="35" w:name="_Toc66713329"/>
      <w:r w:rsidRPr="00874EA2">
        <w:t>Communication</w:t>
      </w:r>
      <w:r w:rsidR="00C81653" w:rsidRPr="00874EA2">
        <w:t xml:space="preserve"> of Summer Learning</w:t>
      </w:r>
      <w:bookmarkEnd w:id="34"/>
      <w:bookmarkEnd w:id="35"/>
      <w:r w:rsidR="00C81653" w:rsidRPr="00874EA2">
        <w:t xml:space="preserve"> </w:t>
      </w:r>
    </w:p>
    <w:p w14:paraId="5F171D2F" w14:textId="0A904851"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 xml:space="preserve">Clear, consistent, and targeted communication is vital to ensure that students, </w:t>
      </w:r>
      <w:r w:rsidR="0033335D">
        <w:rPr>
          <w:rFonts w:asciiTheme="majorHAnsi" w:eastAsia="Calibri" w:hAnsiTheme="majorHAnsi" w:cstheme="majorHAnsi"/>
        </w:rPr>
        <w:t>familie</w:t>
      </w:r>
      <w:r w:rsidR="0033335D" w:rsidRPr="0037717C">
        <w:rPr>
          <w:rFonts w:asciiTheme="majorHAnsi" w:eastAsia="Calibri" w:hAnsiTheme="majorHAnsi" w:cstheme="majorHAnsi"/>
        </w:rPr>
        <w:t>s</w:t>
      </w:r>
      <w:r w:rsidRPr="0037717C">
        <w:rPr>
          <w:rFonts w:asciiTheme="majorHAnsi" w:eastAsia="Calibri" w:hAnsiTheme="majorHAnsi" w:cstheme="majorHAnsi"/>
        </w:rPr>
        <w:t xml:space="preserve">, the community, and school-based staff are all aware of these programs. The guided questions below will allow </w:t>
      </w:r>
      <w:r w:rsidR="00A7065E">
        <w:rPr>
          <w:rFonts w:asciiTheme="majorHAnsi" w:eastAsia="Calibri" w:hAnsiTheme="majorHAnsi" w:cstheme="majorHAnsi"/>
        </w:rPr>
        <w:t>schools and districts to</w:t>
      </w:r>
      <w:r w:rsidRPr="0037717C">
        <w:rPr>
          <w:rFonts w:asciiTheme="majorHAnsi" w:eastAsia="Calibri" w:hAnsiTheme="majorHAnsi" w:cstheme="majorHAnsi"/>
        </w:rPr>
        <w:t xml:space="preserve"> begin creating a communication plan for all stakeholders</w:t>
      </w:r>
      <w:r w:rsidR="00A7065E">
        <w:rPr>
          <w:rFonts w:asciiTheme="majorHAnsi" w:eastAsia="Calibri" w:hAnsiTheme="majorHAnsi" w:cstheme="majorHAnsi"/>
        </w:rPr>
        <w:t>.</w:t>
      </w:r>
    </w:p>
    <w:p w14:paraId="14C783CC" w14:textId="18E4AE65" w:rsidR="003A6383" w:rsidRPr="0037717C" w:rsidRDefault="0080206C" w:rsidP="00874EA2">
      <w:pPr>
        <w:pStyle w:val="Heading2"/>
        <w:spacing w:line="240" w:lineRule="auto"/>
      </w:pPr>
      <w:bookmarkStart w:id="36" w:name="_Toc65828143"/>
      <w:bookmarkStart w:id="37" w:name="_Toc66185500"/>
      <w:bookmarkStart w:id="38" w:name="_Toc66713006"/>
      <w:r>
        <w:t>Planning Stakeholder Communication</w:t>
      </w:r>
      <w:bookmarkEnd w:id="36"/>
      <w:bookmarkEnd w:id="37"/>
      <w:bookmarkEnd w:id="38"/>
      <w:r>
        <w:t xml:space="preserve"> </w:t>
      </w:r>
    </w:p>
    <w:p w14:paraId="4517D5EB" w14:textId="47A253CE" w:rsidR="003A6383" w:rsidRPr="0037717C" w:rsidRDefault="0080206C" w:rsidP="00874EA2">
      <w:pPr>
        <w:spacing w:before="240" w:after="240" w:line="240" w:lineRule="auto"/>
        <w:rPr>
          <w:rFonts w:asciiTheme="majorHAnsi" w:eastAsia="Calibri" w:hAnsiTheme="majorHAnsi" w:cstheme="majorHAnsi"/>
        </w:rPr>
      </w:pPr>
      <w:r>
        <w:rPr>
          <w:rFonts w:asciiTheme="majorHAnsi" w:eastAsia="Calibri" w:hAnsiTheme="majorHAnsi" w:cstheme="majorHAnsi"/>
        </w:rPr>
        <w:t xml:space="preserve">A successful summer learning experience requires careful communications planning to ensure that students, </w:t>
      </w:r>
      <w:r w:rsidR="0033335D">
        <w:rPr>
          <w:rFonts w:asciiTheme="majorHAnsi" w:eastAsia="Calibri" w:hAnsiTheme="majorHAnsi" w:cstheme="majorHAnsi"/>
        </w:rPr>
        <w:t>familie</w:t>
      </w:r>
      <w:r>
        <w:rPr>
          <w:rFonts w:asciiTheme="majorHAnsi" w:eastAsia="Calibri" w:hAnsiTheme="majorHAnsi" w:cstheme="majorHAnsi"/>
        </w:rPr>
        <w:t>s, and teachers know about the summer learning opportunities. Ensuring that communication</w:t>
      </w:r>
      <w:r w:rsidR="0033335D">
        <w:rPr>
          <w:rFonts w:asciiTheme="majorHAnsi" w:eastAsia="Calibri" w:hAnsiTheme="majorHAnsi" w:cstheme="majorHAnsi"/>
        </w:rPr>
        <w:t xml:space="preserve"> is</w:t>
      </w:r>
      <w:r>
        <w:rPr>
          <w:rFonts w:asciiTheme="majorHAnsi" w:eastAsia="Calibri" w:hAnsiTheme="majorHAnsi" w:cstheme="majorHAnsi"/>
        </w:rPr>
        <w:t xml:space="preserve"> compelling and that outreach is strategic is key to enrolling those students most in need of additional learning time. The following table outlines key questions for planning communications. </w:t>
      </w:r>
    </w:p>
    <w:tbl>
      <w:tblPr>
        <w:tblStyle w:val="a8"/>
        <w:tblW w:w="9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9715"/>
      </w:tblGrid>
      <w:tr w:rsidR="003A6383" w:rsidRPr="0037717C" w14:paraId="2618A526" w14:textId="77777777" w:rsidTr="00614C5C">
        <w:tc>
          <w:tcPr>
            <w:tcW w:w="9715" w:type="dxa"/>
            <w:shd w:val="clear" w:color="auto" w:fill="auto"/>
            <w:tcMar>
              <w:top w:w="100" w:type="dxa"/>
              <w:left w:w="100" w:type="dxa"/>
              <w:bottom w:w="100" w:type="dxa"/>
              <w:right w:w="100" w:type="dxa"/>
            </w:tcMar>
          </w:tcPr>
          <w:p w14:paraId="3E7663AD" w14:textId="77777777" w:rsidR="003A6383" w:rsidRPr="0037717C" w:rsidRDefault="00854890" w:rsidP="00874EA2">
            <w:pPr>
              <w:widowControl w:val="0"/>
              <w:pBdr>
                <w:top w:val="nil"/>
                <w:left w:val="nil"/>
                <w:bottom w:val="nil"/>
                <w:right w:val="nil"/>
                <w:between w:val="nil"/>
              </w:pBdr>
              <w:spacing w:line="240" w:lineRule="auto"/>
              <w:rPr>
                <w:rFonts w:asciiTheme="majorHAnsi" w:eastAsia="Calibri" w:hAnsiTheme="majorHAnsi" w:cstheme="majorHAnsi"/>
                <w:b/>
                <w:u w:val="single"/>
              </w:rPr>
            </w:pPr>
            <w:r w:rsidRPr="0037717C">
              <w:rPr>
                <w:rFonts w:asciiTheme="majorHAnsi" w:eastAsia="Calibri" w:hAnsiTheme="majorHAnsi" w:cstheme="majorHAnsi"/>
                <w:b/>
                <w:u w:val="single"/>
              </w:rPr>
              <w:t>General</w:t>
            </w:r>
          </w:p>
          <w:p w14:paraId="5EDAAC60" w14:textId="4208EDD9" w:rsidR="003A6383" w:rsidRPr="00D741B8" w:rsidRDefault="00854890" w:rsidP="00874EA2">
            <w:pPr>
              <w:pStyle w:val="ListParagraph"/>
              <w:widowControl w:val="0"/>
              <w:numPr>
                <w:ilvl w:val="0"/>
                <w:numId w:val="23"/>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What will you call the</w:t>
            </w:r>
            <w:r w:rsidR="004979B2">
              <w:rPr>
                <w:rFonts w:asciiTheme="majorHAnsi" w:eastAsia="Calibri" w:hAnsiTheme="majorHAnsi" w:cstheme="majorHAnsi"/>
              </w:rPr>
              <w:t xml:space="preserve"> summer learning programs</w:t>
            </w:r>
            <w:r w:rsidRPr="00D741B8">
              <w:rPr>
                <w:rFonts w:asciiTheme="majorHAnsi" w:eastAsia="Calibri" w:hAnsiTheme="majorHAnsi" w:cstheme="majorHAnsi"/>
              </w:rPr>
              <w:t xml:space="preserve"> (a clear, fun name is more likely to attract interest)?</w:t>
            </w:r>
          </w:p>
          <w:p w14:paraId="0613D87D" w14:textId="40AC56E0" w:rsidR="003A6383" w:rsidRPr="00D741B8" w:rsidRDefault="00854890" w:rsidP="00874EA2">
            <w:pPr>
              <w:pStyle w:val="ListParagraph"/>
              <w:widowControl w:val="0"/>
              <w:numPr>
                <w:ilvl w:val="0"/>
                <w:numId w:val="23"/>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How can you plan for multiple modes of communication with stakeholders (e.g., direct calls,</w:t>
            </w:r>
            <w:r w:rsidR="00D741B8" w:rsidRPr="00D741B8">
              <w:rPr>
                <w:rFonts w:asciiTheme="majorHAnsi" w:eastAsia="Calibri" w:hAnsiTheme="majorHAnsi" w:cstheme="majorHAnsi"/>
              </w:rPr>
              <w:t xml:space="preserve"> </w:t>
            </w:r>
            <w:r w:rsidRPr="00D741B8">
              <w:rPr>
                <w:rFonts w:asciiTheme="majorHAnsi" w:eastAsia="Calibri" w:hAnsiTheme="majorHAnsi" w:cstheme="majorHAnsi"/>
              </w:rPr>
              <w:t>mailers, social media, etc.)?</w:t>
            </w:r>
          </w:p>
          <w:p w14:paraId="4264DF51" w14:textId="77777777" w:rsidR="003A6383" w:rsidRPr="00D741B8" w:rsidRDefault="00854890" w:rsidP="00874EA2">
            <w:pPr>
              <w:pStyle w:val="ListParagraph"/>
              <w:widowControl w:val="0"/>
              <w:numPr>
                <w:ilvl w:val="0"/>
                <w:numId w:val="23"/>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What details do you need to determine before communication starts?</w:t>
            </w:r>
          </w:p>
          <w:p w14:paraId="32D81133" w14:textId="77777777" w:rsidR="003A6383" w:rsidRPr="00D741B8" w:rsidRDefault="00854890" w:rsidP="00874EA2">
            <w:pPr>
              <w:pStyle w:val="ListParagraph"/>
              <w:widowControl w:val="0"/>
              <w:numPr>
                <w:ilvl w:val="0"/>
                <w:numId w:val="23"/>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What FAQ do you need to be prepared to answer?</w:t>
            </w:r>
          </w:p>
        </w:tc>
      </w:tr>
      <w:tr w:rsidR="003A6383" w:rsidRPr="0037717C" w14:paraId="7DC60D5E" w14:textId="77777777" w:rsidTr="00614C5C">
        <w:tc>
          <w:tcPr>
            <w:tcW w:w="9715" w:type="dxa"/>
            <w:shd w:val="clear" w:color="auto" w:fill="EEEEEF" w:themeFill="accent3" w:themeFillTint="33"/>
            <w:tcMar>
              <w:top w:w="100" w:type="dxa"/>
              <w:left w:w="100" w:type="dxa"/>
              <w:bottom w:w="100" w:type="dxa"/>
              <w:right w:w="100" w:type="dxa"/>
            </w:tcMar>
          </w:tcPr>
          <w:p w14:paraId="1A84718F" w14:textId="77777777" w:rsidR="003A6383" w:rsidRPr="0037717C" w:rsidRDefault="00854890" w:rsidP="00874EA2">
            <w:pPr>
              <w:widowControl w:val="0"/>
              <w:pBdr>
                <w:top w:val="nil"/>
                <w:left w:val="nil"/>
                <w:bottom w:val="nil"/>
                <w:right w:val="nil"/>
                <w:between w:val="nil"/>
              </w:pBdr>
              <w:spacing w:line="240" w:lineRule="auto"/>
              <w:rPr>
                <w:rFonts w:asciiTheme="majorHAnsi" w:eastAsia="Calibri" w:hAnsiTheme="majorHAnsi" w:cstheme="majorHAnsi"/>
                <w:b/>
                <w:u w:val="single"/>
              </w:rPr>
            </w:pPr>
            <w:r w:rsidRPr="0037717C">
              <w:rPr>
                <w:rFonts w:asciiTheme="majorHAnsi" w:eastAsia="Calibri" w:hAnsiTheme="majorHAnsi" w:cstheme="majorHAnsi"/>
                <w:b/>
                <w:u w:val="single"/>
              </w:rPr>
              <w:t>Teachers</w:t>
            </w:r>
          </w:p>
          <w:p w14:paraId="66052AC0" w14:textId="77777777" w:rsidR="003A6383" w:rsidRPr="00D741B8" w:rsidRDefault="00854890" w:rsidP="00874EA2">
            <w:pPr>
              <w:pStyle w:val="ListParagraph"/>
              <w:widowControl w:val="0"/>
              <w:numPr>
                <w:ilvl w:val="0"/>
                <w:numId w:val="22"/>
              </w:numPr>
              <w:spacing w:line="240" w:lineRule="auto"/>
              <w:rPr>
                <w:rFonts w:asciiTheme="majorHAnsi" w:eastAsia="Calibri" w:hAnsiTheme="majorHAnsi" w:cstheme="majorHAnsi"/>
              </w:rPr>
            </w:pPr>
            <w:r w:rsidRPr="00D741B8">
              <w:rPr>
                <w:rFonts w:asciiTheme="majorHAnsi" w:eastAsia="Calibri" w:hAnsiTheme="majorHAnsi" w:cstheme="majorHAnsi"/>
              </w:rPr>
              <w:t>What is the best way to communicate this opportunity to your teachers?</w:t>
            </w:r>
          </w:p>
          <w:p w14:paraId="6F46039B" w14:textId="77777777" w:rsidR="003A6383" w:rsidRPr="00D741B8" w:rsidRDefault="00854890" w:rsidP="00874EA2">
            <w:pPr>
              <w:pStyle w:val="ListParagraph"/>
              <w:widowControl w:val="0"/>
              <w:numPr>
                <w:ilvl w:val="0"/>
                <w:numId w:val="22"/>
              </w:numPr>
              <w:spacing w:line="240" w:lineRule="auto"/>
              <w:rPr>
                <w:rFonts w:asciiTheme="majorHAnsi" w:eastAsia="Calibri" w:hAnsiTheme="majorHAnsi" w:cstheme="majorHAnsi"/>
              </w:rPr>
            </w:pPr>
            <w:r w:rsidRPr="00D741B8">
              <w:rPr>
                <w:rFonts w:asciiTheme="majorHAnsi" w:eastAsia="Calibri" w:hAnsiTheme="majorHAnsi" w:cstheme="majorHAnsi"/>
              </w:rPr>
              <w:t>Who will be responsible for planning and following through on teacher communication?</w:t>
            </w:r>
          </w:p>
          <w:p w14:paraId="6C0534D0" w14:textId="154FE469" w:rsidR="003A6383" w:rsidRDefault="00854890" w:rsidP="00874EA2">
            <w:pPr>
              <w:pStyle w:val="ListParagraph"/>
              <w:widowControl w:val="0"/>
              <w:numPr>
                <w:ilvl w:val="0"/>
                <w:numId w:val="22"/>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How will you build excitement about participation?</w:t>
            </w:r>
          </w:p>
          <w:p w14:paraId="34FA5D3F" w14:textId="70CA2B3B" w:rsidR="00F95C9B" w:rsidRPr="00F95C9B" w:rsidRDefault="00F95C9B" w:rsidP="00874EA2">
            <w:pPr>
              <w:pStyle w:val="ListParagraph"/>
              <w:widowControl w:val="0"/>
              <w:numPr>
                <w:ilvl w:val="0"/>
                <w:numId w:val="22"/>
              </w:numPr>
              <w:pBdr>
                <w:top w:val="nil"/>
                <w:left w:val="nil"/>
                <w:bottom w:val="nil"/>
                <w:right w:val="nil"/>
                <w:between w:val="nil"/>
              </w:pBdr>
              <w:spacing w:line="240" w:lineRule="auto"/>
              <w:rPr>
                <w:rFonts w:asciiTheme="majorHAnsi" w:eastAsia="Calibri" w:hAnsiTheme="majorHAnsi" w:cstheme="majorHAnsi"/>
              </w:rPr>
            </w:pPr>
            <w:r w:rsidRPr="00F95C9B">
              <w:rPr>
                <w:rFonts w:asciiTheme="majorHAnsi" w:hAnsiTheme="majorHAnsi" w:cstheme="majorHAnsi"/>
              </w:rPr>
              <w:t>How will you recruit/prioritize your most effective teachers?</w:t>
            </w:r>
          </w:p>
          <w:p w14:paraId="1EC7F1CC" w14:textId="6B9973EC" w:rsidR="003A6383" w:rsidRPr="00D741B8" w:rsidRDefault="00854890" w:rsidP="00874EA2">
            <w:pPr>
              <w:pStyle w:val="ListParagraph"/>
              <w:widowControl w:val="0"/>
              <w:numPr>
                <w:ilvl w:val="0"/>
                <w:numId w:val="22"/>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 xml:space="preserve">How can you include teachers in the planning and messaging phases of </w:t>
            </w:r>
            <w:r w:rsidR="004979B2" w:rsidRPr="00D741B8">
              <w:rPr>
                <w:rFonts w:asciiTheme="majorHAnsi" w:eastAsia="Calibri" w:hAnsiTheme="majorHAnsi" w:cstheme="majorHAnsi"/>
              </w:rPr>
              <w:t>the</w:t>
            </w:r>
            <w:r w:rsidR="004979B2">
              <w:rPr>
                <w:rFonts w:asciiTheme="majorHAnsi" w:eastAsia="Calibri" w:hAnsiTheme="majorHAnsi" w:cstheme="majorHAnsi"/>
              </w:rPr>
              <w:t xml:space="preserve"> programs</w:t>
            </w:r>
            <w:r w:rsidRPr="00D741B8">
              <w:rPr>
                <w:rFonts w:asciiTheme="majorHAnsi" w:eastAsia="Calibri" w:hAnsiTheme="majorHAnsi" w:cstheme="majorHAnsi"/>
              </w:rPr>
              <w:t>?</w:t>
            </w:r>
          </w:p>
          <w:p w14:paraId="7793D7AD" w14:textId="77777777" w:rsidR="003A6383" w:rsidRPr="00D741B8" w:rsidRDefault="00854890" w:rsidP="00874EA2">
            <w:pPr>
              <w:pStyle w:val="ListParagraph"/>
              <w:widowControl w:val="0"/>
              <w:numPr>
                <w:ilvl w:val="0"/>
                <w:numId w:val="22"/>
              </w:numPr>
              <w:pBdr>
                <w:top w:val="nil"/>
                <w:left w:val="nil"/>
                <w:bottom w:val="nil"/>
                <w:right w:val="nil"/>
                <w:between w:val="nil"/>
              </w:pBdr>
              <w:spacing w:line="240" w:lineRule="auto"/>
              <w:rPr>
                <w:rFonts w:asciiTheme="majorHAnsi" w:eastAsia="Calibri" w:hAnsiTheme="majorHAnsi" w:cstheme="majorHAnsi"/>
              </w:rPr>
            </w:pPr>
            <w:r w:rsidRPr="00D741B8">
              <w:rPr>
                <w:rFonts w:asciiTheme="majorHAnsi" w:eastAsia="Calibri" w:hAnsiTheme="majorHAnsi" w:cstheme="majorHAnsi"/>
              </w:rPr>
              <w:t>What concerns can you anticipate and prepare for?</w:t>
            </w:r>
          </w:p>
        </w:tc>
      </w:tr>
      <w:tr w:rsidR="003A6383" w:rsidRPr="0037717C" w14:paraId="1FA409AA" w14:textId="77777777" w:rsidTr="00614C5C">
        <w:tc>
          <w:tcPr>
            <w:tcW w:w="9715" w:type="dxa"/>
            <w:shd w:val="clear" w:color="auto" w:fill="auto"/>
            <w:tcMar>
              <w:top w:w="100" w:type="dxa"/>
              <w:left w:w="100" w:type="dxa"/>
              <w:bottom w:w="100" w:type="dxa"/>
              <w:right w:w="100" w:type="dxa"/>
            </w:tcMar>
          </w:tcPr>
          <w:p w14:paraId="31FBC35D" w14:textId="77777777" w:rsidR="003A6383" w:rsidRPr="0037717C" w:rsidRDefault="00854890" w:rsidP="00874EA2">
            <w:pPr>
              <w:widowControl w:val="0"/>
              <w:pBdr>
                <w:top w:val="nil"/>
                <w:left w:val="nil"/>
                <w:bottom w:val="nil"/>
                <w:right w:val="nil"/>
                <w:between w:val="nil"/>
              </w:pBdr>
              <w:spacing w:line="240" w:lineRule="auto"/>
              <w:rPr>
                <w:rFonts w:asciiTheme="majorHAnsi" w:eastAsia="Calibri" w:hAnsiTheme="majorHAnsi" w:cstheme="majorHAnsi"/>
                <w:b/>
                <w:u w:val="single"/>
              </w:rPr>
            </w:pPr>
            <w:r w:rsidRPr="0037717C">
              <w:rPr>
                <w:rFonts w:asciiTheme="majorHAnsi" w:eastAsia="Calibri" w:hAnsiTheme="majorHAnsi" w:cstheme="majorHAnsi"/>
                <w:b/>
                <w:u w:val="single"/>
              </w:rPr>
              <w:t>Students</w:t>
            </w:r>
          </w:p>
          <w:p w14:paraId="22829623" w14:textId="77777777" w:rsidR="003A6383" w:rsidRPr="00D741B8" w:rsidRDefault="00854890" w:rsidP="00874EA2">
            <w:pPr>
              <w:pStyle w:val="ListParagraph"/>
              <w:widowControl w:val="0"/>
              <w:numPr>
                <w:ilvl w:val="0"/>
                <w:numId w:val="21"/>
              </w:numPr>
              <w:spacing w:line="240" w:lineRule="auto"/>
              <w:rPr>
                <w:rFonts w:asciiTheme="majorHAnsi" w:eastAsia="Calibri" w:hAnsiTheme="majorHAnsi" w:cstheme="majorHAnsi"/>
              </w:rPr>
            </w:pPr>
            <w:r w:rsidRPr="00D741B8">
              <w:rPr>
                <w:rFonts w:asciiTheme="majorHAnsi" w:eastAsia="Calibri" w:hAnsiTheme="majorHAnsi" w:cstheme="majorHAnsi"/>
              </w:rPr>
              <w:t>What is the best way to communicate this opportunity to students?</w:t>
            </w:r>
          </w:p>
          <w:p w14:paraId="06C67DE8" w14:textId="77777777" w:rsidR="003A6383" w:rsidRPr="00D741B8" w:rsidRDefault="00854890" w:rsidP="00874EA2">
            <w:pPr>
              <w:pStyle w:val="ListParagraph"/>
              <w:widowControl w:val="0"/>
              <w:numPr>
                <w:ilvl w:val="0"/>
                <w:numId w:val="21"/>
              </w:numPr>
              <w:spacing w:line="240" w:lineRule="auto"/>
              <w:rPr>
                <w:rFonts w:asciiTheme="majorHAnsi" w:eastAsia="Calibri" w:hAnsiTheme="majorHAnsi" w:cstheme="majorHAnsi"/>
              </w:rPr>
            </w:pPr>
            <w:r w:rsidRPr="00D741B8">
              <w:rPr>
                <w:rFonts w:asciiTheme="majorHAnsi" w:eastAsia="Calibri" w:hAnsiTheme="majorHAnsi" w:cstheme="majorHAnsi"/>
              </w:rPr>
              <w:t>Who will be responsible for planning and following through on student communication?</w:t>
            </w:r>
          </w:p>
          <w:p w14:paraId="07D8E1CF" w14:textId="77777777" w:rsidR="003A6383" w:rsidRPr="00D741B8" w:rsidRDefault="00854890" w:rsidP="00874EA2">
            <w:pPr>
              <w:pStyle w:val="ListParagraph"/>
              <w:widowControl w:val="0"/>
              <w:numPr>
                <w:ilvl w:val="0"/>
                <w:numId w:val="21"/>
              </w:numPr>
              <w:spacing w:line="240" w:lineRule="auto"/>
              <w:rPr>
                <w:rFonts w:asciiTheme="majorHAnsi" w:eastAsia="Calibri" w:hAnsiTheme="majorHAnsi" w:cstheme="majorHAnsi"/>
              </w:rPr>
            </w:pPr>
            <w:r w:rsidRPr="00D741B8">
              <w:rPr>
                <w:rFonts w:asciiTheme="majorHAnsi" w:eastAsia="Calibri" w:hAnsiTheme="majorHAnsi" w:cstheme="majorHAnsi"/>
              </w:rPr>
              <w:t>How will you build excitement about participation?</w:t>
            </w:r>
          </w:p>
          <w:p w14:paraId="265B8257" w14:textId="77777777" w:rsidR="003A6383" w:rsidRPr="00D741B8" w:rsidRDefault="00854890" w:rsidP="00874EA2">
            <w:pPr>
              <w:pStyle w:val="ListParagraph"/>
              <w:widowControl w:val="0"/>
              <w:numPr>
                <w:ilvl w:val="0"/>
                <w:numId w:val="21"/>
              </w:numPr>
              <w:spacing w:line="240" w:lineRule="auto"/>
              <w:rPr>
                <w:rFonts w:asciiTheme="majorHAnsi" w:eastAsia="Calibri" w:hAnsiTheme="majorHAnsi" w:cstheme="majorHAnsi"/>
              </w:rPr>
            </w:pPr>
            <w:r w:rsidRPr="00D741B8">
              <w:rPr>
                <w:rFonts w:asciiTheme="majorHAnsi" w:eastAsia="Calibri" w:hAnsiTheme="majorHAnsi" w:cstheme="majorHAnsi"/>
              </w:rPr>
              <w:t>How can you ensure that the highest priority students are the ones getting the messages about participation?</w:t>
            </w:r>
          </w:p>
        </w:tc>
      </w:tr>
      <w:tr w:rsidR="003A6383" w:rsidRPr="0037717C" w14:paraId="0054C167" w14:textId="77777777" w:rsidTr="00614C5C">
        <w:tc>
          <w:tcPr>
            <w:tcW w:w="9715" w:type="dxa"/>
            <w:shd w:val="clear" w:color="auto" w:fill="EEEEEF" w:themeFill="accent3" w:themeFillTint="33"/>
            <w:tcMar>
              <w:top w:w="100" w:type="dxa"/>
              <w:left w:w="100" w:type="dxa"/>
              <w:bottom w:w="100" w:type="dxa"/>
              <w:right w:w="100" w:type="dxa"/>
            </w:tcMar>
          </w:tcPr>
          <w:p w14:paraId="7313923A" w14:textId="3975E05A" w:rsidR="003A6383" w:rsidRPr="0037717C" w:rsidRDefault="0033335D" w:rsidP="00874EA2">
            <w:pPr>
              <w:widowControl w:val="0"/>
              <w:pBdr>
                <w:top w:val="nil"/>
                <w:left w:val="nil"/>
                <w:bottom w:val="nil"/>
                <w:right w:val="nil"/>
                <w:between w:val="nil"/>
              </w:pBdr>
              <w:spacing w:line="240" w:lineRule="auto"/>
              <w:rPr>
                <w:rFonts w:asciiTheme="majorHAnsi" w:eastAsia="Calibri" w:hAnsiTheme="majorHAnsi" w:cstheme="majorHAnsi"/>
                <w:b/>
                <w:u w:val="single"/>
              </w:rPr>
            </w:pPr>
            <w:r>
              <w:rPr>
                <w:rFonts w:asciiTheme="majorHAnsi" w:eastAsia="Calibri" w:hAnsiTheme="majorHAnsi" w:cstheme="majorHAnsi"/>
                <w:b/>
                <w:u w:val="single"/>
              </w:rPr>
              <w:t>Families</w:t>
            </w:r>
          </w:p>
          <w:p w14:paraId="50DDA23F" w14:textId="7A2CA05A" w:rsidR="003A6383" w:rsidRPr="00D741B8"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 xml:space="preserve">What is the best way to communicate this opportunity to your </w:t>
            </w:r>
            <w:r w:rsidR="0033335D">
              <w:rPr>
                <w:rFonts w:asciiTheme="majorHAnsi" w:eastAsia="Calibri" w:hAnsiTheme="majorHAnsi" w:cstheme="majorHAnsi"/>
              </w:rPr>
              <w:t>families</w:t>
            </w:r>
            <w:r w:rsidRPr="00D741B8">
              <w:rPr>
                <w:rFonts w:asciiTheme="majorHAnsi" w:eastAsia="Calibri" w:hAnsiTheme="majorHAnsi" w:cstheme="majorHAnsi"/>
              </w:rPr>
              <w:t>?</w:t>
            </w:r>
          </w:p>
          <w:p w14:paraId="61A6295F" w14:textId="1D109DB9" w:rsidR="003A6383"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 xml:space="preserve">How can you frame this opportunity to ensure that </w:t>
            </w:r>
            <w:r w:rsidR="0033335D">
              <w:rPr>
                <w:rFonts w:asciiTheme="majorHAnsi" w:eastAsia="Calibri" w:hAnsiTheme="majorHAnsi" w:cstheme="majorHAnsi"/>
              </w:rPr>
              <w:t>families</w:t>
            </w:r>
            <w:r w:rsidRPr="00D741B8">
              <w:rPr>
                <w:rFonts w:asciiTheme="majorHAnsi" w:eastAsia="Calibri" w:hAnsiTheme="majorHAnsi" w:cstheme="majorHAnsi"/>
              </w:rPr>
              <w:t xml:space="preserve"> of the highest priority</w:t>
            </w:r>
            <w:r w:rsidR="00D741B8" w:rsidRPr="00D741B8">
              <w:rPr>
                <w:rFonts w:asciiTheme="majorHAnsi" w:eastAsia="Calibri" w:hAnsiTheme="majorHAnsi" w:cstheme="majorHAnsi"/>
              </w:rPr>
              <w:t xml:space="preserve"> </w:t>
            </w:r>
            <w:r w:rsidRPr="00D741B8">
              <w:rPr>
                <w:rFonts w:asciiTheme="majorHAnsi" w:eastAsia="Calibri" w:hAnsiTheme="majorHAnsi" w:cstheme="majorHAnsi"/>
              </w:rPr>
              <w:t>students want to participate?</w:t>
            </w:r>
            <w:r w:rsidR="00A7065E">
              <w:rPr>
                <w:rFonts w:asciiTheme="majorHAnsi" w:eastAsia="Calibri" w:hAnsiTheme="majorHAnsi" w:cstheme="majorHAnsi"/>
              </w:rPr>
              <w:t xml:space="preserve"> </w:t>
            </w:r>
          </w:p>
          <w:p w14:paraId="16E9EE36" w14:textId="64A81D20" w:rsidR="00A7065E" w:rsidRPr="00D741B8" w:rsidRDefault="00A7065E" w:rsidP="00874EA2">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What data can be shared about student needs to incentiv</w:t>
            </w:r>
            <w:r w:rsidR="00F95C9B">
              <w:rPr>
                <w:rFonts w:asciiTheme="majorHAnsi" w:eastAsia="Calibri" w:hAnsiTheme="majorHAnsi" w:cstheme="majorHAnsi"/>
              </w:rPr>
              <w:t>iz</w:t>
            </w:r>
            <w:r>
              <w:rPr>
                <w:rFonts w:asciiTheme="majorHAnsi" w:eastAsia="Calibri" w:hAnsiTheme="majorHAnsi" w:cstheme="majorHAnsi"/>
              </w:rPr>
              <w:t>e participation?</w:t>
            </w:r>
          </w:p>
          <w:p w14:paraId="3E8DFD39" w14:textId="217F93F5" w:rsidR="003A6383" w:rsidRPr="00D741B8"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 xml:space="preserve">Who will be responsible for planning and following through on </w:t>
            </w:r>
            <w:r w:rsidR="0033335D">
              <w:rPr>
                <w:rFonts w:asciiTheme="majorHAnsi" w:eastAsia="Calibri" w:hAnsiTheme="majorHAnsi" w:cstheme="majorHAnsi"/>
              </w:rPr>
              <w:t>family</w:t>
            </w:r>
            <w:r w:rsidR="0033335D" w:rsidRPr="00D741B8">
              <w:rPr>
                <w:rFonts w:asciiTheme="majorHAnsi" w:eastAsia="Calibri" w:hAnsiTheme="majorHAnsi" w:cstheme="majorHAnsi"/>
              </w:rPr>
              <w:t xml:space="preserve"> </w:t>
            </w:r>
            <w:r w:rsidRPr="00D741B8">
              <w:rPr>
                <w:rFonts w:asciiTheme="majorHAnsi" w:eastAsia="Calibri" w:hAnsiTheme="majorHAnsi" w:cstheme="majorHAnsi"/>
              </w:rPr>
              <w:t>communication?</w:t>
            </w:r>
          </w:p>
          <w:p w14:paraId="68385A22" w14:textId="77777777" w:rsidR="003A6383" w:rsidRPr="00D741B8"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How will you build excitement about participation?</w:t>
            </w:r>
          </w:p>
          <w:p w14:paraId="54E6AFCE" w14:textId="7901199F" w:rsidR="003A6383" w:rsidRPr="00D741B8"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 xml:space="preserve">How can you include </w:t>
            </w:r>
            <w:r w:rsidR="0033335D">
              <w:rPr>
                <w:rFonts w:asciiTheme="majorHAnsi" w:eastAsia="Calibri" w:hAnsiTheme="majorHAnsi" w:cstheme="majorHAnsi"/>
              </w:rPr>
              <w:t>families</w:t>
            </w:r>
            <w:r w:rsidRPr="00D741B8">
              <w:rPr>
                <w:rFonts w:asciiTheme="majorHAnsi" w:eastAsia="Calibri" w:hAnsiTheme="majorHAnsi" w:cstheme="majorHAnsi"/>
              </w:rPr>
              <w:t xml:space="preserve"> in the messaging phase of the </w:t>
            </w:r>
            <w:r w:rsidR="004979B2">
              <w:rPr>
                <w:rFonts w:asciiTheme="majorHAnsi" w:eastAsia="Calibri" w:hAnsiTheme="majorHAnsi" w:cstheme="majorHAnsi"/>
              </w:rPr>
              <w:t>programs</w:t>
            </w:r>
            <w:r w:rsidR="004979B2" w:rsidRPr="00D741B8">
              <w:rPr>
                <w:rFonts w:asciiTheme="majorHAnsi" w:eastAsia="Calibri" w:hAnsiTheme="majorHAnsi" w:cstheme="majorHAnsi"/>
              </w:rPr>
              <w:t xml:space="preserve"> </w:t>
            </w:r>
            <w:r w:rsidRPr="00D741B8">
              <w:rPr>
                <w:rFonts w:asciiTheme="majorHAnsi" w:eastAsia="Calibri" w:hAnsiTheme="majorHAnsi" w:cstheme="majorHAnsi"/>
              </w:rPr>
              <w:t>(i.e., helping get the word out)?</w:t>
            </w:r>
          </w:p>
          <w:p w14:paraId="30F3496E" w14:textId="77777777" w:rsidR="003A6383" w:rsidRPr="00D741B8" w:rsidRDefault="00854890" w:rsidP="00874EA2">
            <w:pPr>
              <w:pStyle w:val="ListParagraph"/>
              <w:widowControl w:val="0"/>
              <w:numPr>
                <w:ilvl w:val="0"/>
                <w:numId w:val="20"/>
              </w:numPr>
              <w:spacing w:line="240" w:lineRule="auto"/>
              <w:rPr>
                <w:rFonts w:asciiTheme="majorHAnsi" w:eastAsia="Calibri" w:hAnsiTheme="majorHAnsi" w:cstheme="majorHAnsi"/>
              </w:rPr>
            </w:pPr>
            <w:r w:rsidRPr="00D741B8">
              <w:rPr>
                <w:rFonts w:asciiTheme="majorHAnsi" w:eastAsia="Calibri" w:hAnsiTheme="majorHAnsi" w:cstheme="majorHAnsi"/>
              </w:rPr>
              <w:t>What concerns can you anticipate and prepare for?</w:t>
            </w:r>
          </w:p>
        </w:tc>
      </w:tr>
    </w:tbl>
    <w:p w14:paraId="66F98C9D" w14:textId="1B3D6603" w:rsidR="003A6383" w:rsidRPr="00874EA2" w:rsidRDefault="00797E4D" w:rsidP="00874EA2">
      <w:pPr>
        <w:pStyle w:val="Heading1"/>
      </w:pPr>
      <w:bookmarkStart w:id="39" w:name="_Toc66713007"/>
      <w:bookmarkStart w:id="40" w:name="_Toc66713330"/>
      <w:r w:rsidRPr="00874EA2">
        <w:t>Planning</w:t>
      </w:r>
      <w:r w:rsidR="000C36CB" w:rsidRPr="00874EA2">
        <w:t xml:space="preserve"> for Content</w:t>
      </w:r>
      <w:bookmarkEnd w:id="39"/>
      <w:bookmarkEnd w:id="40"/>
    </w:p>
    <w:p w14:paraId="1FD21C03" w14:textId="5D067978" w:rsidR="003A6383" w:rsidRDefault="00D9739B" w:rsidP="00874EA2">
      <w:pPr>
        <w:spacing w:before="240" w:line="240" w:lineRule="auto"/>
        <w:rPr>
          <w:rFonts w:asciiTheme="majorHAnsi" w:eastAsia="Calibri" w:hAnsiTheme="majorHAnsi" w:cstheme="majorHAnsi"/>
        </w:rPr>
      </w:pPr>
      <w:hyperlink r:id="rId38" w:history="1">
        <w:r w:rsidR="0080206C" w:rsidRPr="00BE49B5">
          <w:rPr>
            <w:rStyle w:val="Hyperlink"/>
            <w:rFonts w:asciiTheme="majorHAnsi" w:eastAsia="Calibri" w:hAnsiTheme="majorHAnsi" w:cstheme="majorHAnsi"/>
          </w:rPr>
          <w:t>Research</w:t>
        </w:r>
      </w:hyperlink>
      <w:r w:rsidR="0080206C">
        <w:rPr>
          <w:rFonts w:asciiTheme="majorHAnsi" w:eastAsia="Calibri" w:hAnsiTheme="majorHAnsi" w:cstheme="majorHAnsi"/>
        </w:rPr>
        <w:t xml:space="preserve"> shows that</w:t>
      </w:r>
      <w:r w:rsidR="00854890" w:rsidRPr="0037717C">
        <w:rPr>
          <w:rFonts w:asciiTheme="majorHAnsi" w:eastAsia="Calibri" w:hAnsiTheme="majorHAnsi" w:cstheme="majorHAnsi"/>
        </w:rPr>
        <w:t xml:space="preserve"> </w:t>
      </w:r>
      <w:r w:rsidR="00505CEF">
        <w:rPr>
          <w:rFonts w:asciiTheme="majorHAnsi" w:eastAsia="Calibri" w:hAnsiTheme="majorHAnsi" w:cstheme="majorHAnsi"/>
        </w:rPr>
        <w:t xml:space="preserve">focusing on remediation, rather than grade-level content, results in students falling farther behind. </w:t>
      </w:r>
      <w:r w:rsidR="004979B2">
        <w:rPr>
          <w:rFonts w:asciiTheme="majorHAnsi" w:eastAsia="Calibri" w:hAnsiTheme="majorHAnsi" w:cstheme="majorHAnsi"/>
        </w:rPr>
        <w:t xml:space="preserve">This will hold true when planning for summer programming, and districts will need to proactively plan to get </w:t>
      </w:r>
      <w:r w:rsidR="00C15256">
        <w:rPr>
          <w:rFonts w:asciiTheme="majorHAnsi" w:eastAsia="Calibri" w:hAnsiTheme="majorHAnsi" w:cstheme="majorHAnsi"/>
        </w:rPr>
        <w:t>high-</w:t>
      </w:r>
      <w:r w:rsidR="004979B2">
        <w:rPr>
          <w:rFonts w:asciiTheme="majorHAnsi" w:eastAsia="Calibri" w:hAnsiTheme="majorHAnsi" w:cstheme="majorHAnsi"/>
        </w:rPr>
        <w:t xml:space="preserve">quality, </w:t>
      </w:r>
      <w:r w:rsidR="00C15256">
        <w:rPr>
          <w:rFonts w:asciiTheme="majorHAnsi" w:eastAsia="Calibri" w:hAnsiTheme="majorHAnsi" w:cstheme="majorHAnsi"/>
        </w:rPr>
        <w:t>grade-</w:t>
      </w:r>
      <w:r w:rsidR="004979B2">
        <w:rPr>
          <w:rFonts w:asciiTheme="majorHAnsi" w:eastAsia="Calibri" w:hAnsiTheme="majorHAnsi" w:cstheme="majorHAnsi"/>
        </w:rPr>
        <w:t xml:space="preserve">level content to all participating students. </w:t>
      </w:r>
      <w:r w:rsidR="00BE49B5">
        <w:rPr>
          <w:rFonts w:asciiTheme="majorHAnsi" w:eastAsia="Calibri" w:hAnsiTheme="majorHAnsi" w:cstheme="majorHAnsi"/>
        </w:rPr>
        <w:t>The tables below outline some resources and guiding questions to focus</w:t>
      </w:r>
      <w:r w:rsidR="00505CEF">
        <w:rPr>
          <w:rFonts w:asciiTheme="majorHAnsi" w:eastAsia="Calibri" w:hAnsiTheme="majorHAnsi" w:cstheme="majorHAnsi"/>
        </w:rPr>
        <w:t xml:space="preserve"> the content </w:t>
      </w:r>
      <w:r w:rsidR="00C15256">
        <w:rPr>
          <w:rFonts w:asciiTheme="majorHAnsi" w:eastAsia="Calibri" w:hAnsiTheme="majorHAnsi" w:cstheme="majorHAnsi"/>
        </w:rPr>
        <w:t xml:space="preserve">of </w:t>
      </w:r>
      <w:r w:rsidR="00505CEF">
        <w:rPr>
          <w:rFonts w:asciiTheme="majorHAnsi" w:eastAsia="Calibri" w:hAnsiTheme="majorHAnsi" w:cstheme="majorHAnsi"/>
        </w:rPr>
        <w:t>summer learning programs on the highest need, grade-</w:t>
      </w:r>
      <w:r w:rsidR="00C15256">
        <w:rPr>
          <w:rFonts w:asciiTheme="majorHAnsi" w:eastAsia="Calibri" w:hAnsiTheme="majorHAnsi" w:cstheme="majorHAnsi"/>
        </w:rPr>
        <w:t>level-</w:t>
      </w:r>
      <w:r w:rsidR="00505CEF">
        <w:rPr>
          <w:rFonts w:asciiTheme="majorHAnsi" w:eastAsia="Calibri" w:hAnsiTheme="majorHAnsi" w:cstheme="majorHAnsi"/>
        </w:rPr>
        <w:t>appropriate material.</w:t>
      </w:r>
      <w:r w:rsidR="00BE49B5">
        <w:rPr>
          <w:rFonts w:asciiTheme="majorHAnsi" w:eastAsia="Calibri" w:hAnsiTheme="majorHAnsi" w:cstheme="majorHAnsi"/>
        </w:rPr>
        <w:t xml:space="preserve"> </w:t>
      </w:r>
      <w:r w:rsidR="0080206C">
        <w:rPr>
          <w:rFonts w:asciiTheme="majorHAnsi" w:eastAsia="Calibri" w:hAnsiTheme="majorHAnsi" w:cstheme="majorHAnsi"/>
        </w:rPr>
        <w:t>D</w:t>
      </w:r>
      <w:r w:rsidR="00854890" w:rsidRPr="0037717C">
        <w:rPr>
          <w:rFonts w:asciiTheme="majorHAnsi" w:eastAsia="Calibri" w:hAnsiTheme="majorHAnsi" w:cstheme="majorHAnsi"/>
        </w:rPr>
        <w:t>istricts that have adopted high-quality instructional materials</w:t>
      </w:r>
      <w:r w:rsidR="0080206C">
        <w:rPr>
          <w:rFonts w:asciiTheme="majorHAnsi" w:eastAsia="Calibri" w:hAnsiTheme="majorHAnsi" w:cstheme="majorHAnsi"/>
        </w:rPr>
        <w:t xml:space="preserve"> are encouraged</w:t>
      </w:r>
      <w:r w:rsidR="00854890" w:rsidRPr="0037717C">
        <w:rPr>
          <w:rFonts w:asciiTheme="majorHAnsi" w:eastAsia="Calibri" w:hAnsiTheme="majorHAnsi" w:cstheme="majorHAnsi"/>
        </w:rPr>
        <w:t xml:space="preserve"> to utilize these during the </w:t>
      </w:r>
      <w:r w:rsidR="004979B2">
        <w:rPr>
          <w:rFonts w:asciiTheme="majorHAnsi" w:eastAsia="Calibri" w:hAnsiTheme="majorHAnsi" w:cstheme="majorHAnsi"/>
        </w:rPr>
        <w:t>summer</w:t>
      </w:r>
      <w:r w:rsidR="0080206C">
        <w:rPr>
          <w:rFonts w:asciiTheme="majorHAnsi" w:eastAsia="Calibri" w:hAnsiTheme="majorHAnsi" w:cstheme="majorHAnsi"/>
        </w:rPr>
        <w:t>.</w:t>
      </w:r>
      <w:r w:rsidR="00854890" w:rsidRPr="0037717C">
        <w:rPr>
          <w:rFonts w:asciiTheme="majorHAnsi" w:eastAsia="Calibri" w:hAnsiTheme="majorHAnsi" w:cstheme="majorHAnsi"/>
        </w:rPr>
        <w:t xml:space="preserve"> </w:t>
      </w:r>
    </w:p>
    <w:p w14:paraId="4BBE5AB5" w14:textId="584F5237" w:rsidR="0080206C" w:rsidRPr="00B833EB" w:rsidRDefault="00634DFE" w:rsidP="00874EA2">
      <w:pPr>
        <w:spacing w:before="240" w:line="240" w:lineRule="auto"/>
        <w:rPr>
          <w:rFonts w:asciiTheme="majorHAnsi" w:eastAsia="Calibri" w:hAnsiTheme="majorHAnsi" w:cstheme="majorHAnsi"/>
        </w:rPr>
      </w:pPr>
      <w:r>
        <w:rPr>
          <w:rFonts w:asciiTheme="majorHAnsi" w:eastAsia="Calibri" w:hAnsiTheme="majorHAnsi" w:cstheme="majorHAnsi"/>
        </w:rPr>
        <w:t xml:space="preserve">NIET’s </w:t>
      </w:r>
      <w:hyperlink r:id="rId39" w:history="1">
        <w:r w:rsidRPr="00634DFE">
          <w:rPr>
            <w:rStyle w:val="Hyperlink"/>
            <w:rFonts w:asciiTheme="majorHAnsi" w:eastAsia="Calibri" w:hAnsiTheme="majorHAnsi" w:cstheme="majorHAnsi"/>
          </w:rPr>
          <w:t>Learning Recovery Data Deep Dive</w:t>
        </w:r>
      </w:hyperlink>
      <w:r>
        <w:rPr>
          <w:rFonts w:asciiTheme="majorHAnsi" w:eastAsia="Calibri" w:hAnsiTheme="majorHAnsi" w:cstheme="majorHAnsi"/>
        </w:rPr>
        <w:t xml:space="preserve"> can be used to determine key content for summer learning. </w:t>
      </w:r>
    </w:p>
    <w:p w14:paraId="74DB70E9" w14:textId="1825D257" w:rsidR="003A6383" w:rsidRPr="00634DFE" w:rsidRDefault="007053FB" w:rsidP="002E6034">
      <w:pPr>
        <w:pStyle w:val="Heading2"/>
      </w:pPr>
      <w:bookmarkStart w:id="41" w:name="_Toc64357152"/>
      <w:bookmarkStart w:id="42" w:name="_Toc64357219"/>
      <w:bookmarkStart w:id="43" w:name="_Toc65594999"/>
      <w:bookmarkStart w:id="44" w:name="_Toc65827826"/>
      <w:bookmarkStart w:id="45" w:name="_Toc65828145"/>
      <w:bookmarkStart w:id="46" w:name="_Toc65828163"/>
      <w:bookmarkStart w:id="47" w:name="_Toc66185502"/>
      <w:bookmarkStart w:id="48" w:name="_Toc66713008"/>
      <w:bookmarkEnd w:id="41"/>
      <w:bookmarkEnd w:id="42"/>
      <w:bookmarkEnd w:id="43"/>
      <w:bookmarkEnd w:id="44"/>
      <w:bookmarkEnd w:id="45"/>
      <w:r w:rsidRPr="00634DFE">
        <w:t xml:space="preserve">Planning </w:t>
      </w:r>
      <w:r w:rsidR="000C36CB">
        <w:t>Guided Questions</w:t>
      </w:r>
      <w:r w:rsidR="00854890" w:rsidRPr="00634DFE">
        <w:t xml:space="preserve"> </w:t>
      </w:r>
      <w:r w:rsidR="00271526">
        <w:t>*r</w:t>
      </w:r>
      <w:r w:rsidR="00FE1771">
        <w:t xml:space="preserve">epeat as </w:t>
      </w:r>
      <w:r w:rsidR="00271526">
        <w:t>n</w:t>
      </w:r>
      <w:r w:rsidR="00FE1771">
        <w:t>eeded</w:t>
      </w:r>
      <w:r w:rsidR="00271526">
        <w:t>*</w:t>
      </w:r>
      <w:bookmarkEnd w:id="46"/>
      <w:bookmarkEnd w:id="47"/>
      <w:bookmarkEnd w:id="48"/>
    </w:p>
    <w:tbl>
      <w:tblPr>
        <w:tblW w:w="0" w:type="auto"/>
        <w:tblCellMar>
          <w:top w:w="15" w:type="dxa"/>
          <w:left w:w="15" w:type="dxa"/>
          <w:bottom w:w="15" w:type="dxa"/>
          <w:right w:w="15" w:type="dxa"/>
        </w:tblCellMar>
        <w:tblLook w:val="04A0" w:firstRow="1" w:lastRow="0" w:firstColumn="1" w:lastColumn="0" w:noHBand="0" w:noVBand="1"/>
      </w:tblPr>
      <w:tblGrid>
        <w:gridCol w:w="6760"/>
        <w:gridCol w:w="3166"/>
      </w:tblGrid>
      <w:tr w:rsidR="00517B7C" w:rsidRPr="0037717C" w14:paraId="6A086376" w14:textId="77777777" w:rsidTr="00874EA2">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06528A" w:themeFill="accent1"/>
            <w:tcMar>
              <w:top w:w="100" w:type="dxa"/>
              <w:left w:w="100" w:type="dxa"/>
              <w:bottom w:w="100" w:type="dxa"/>
              <w:right w:w="100" w:type="dxa"/>
            </w:tcMar>
            <w:hideMark/>
          </w:tcPr>
          <w:p w14:paraId="61433300" w14:textId="6AB26243" w:rsidR="00634DFE" w:rsidRPr="005348A0" w:rsidRDefault="000C36CB" w:rsidP="00874EA2">
            <w:pPr>
              <w:pStyle w:val="NormalWeb"/>
              <w:spacing w:before="0" w:beforeAutospacing="0" w:after="0" w:afterAutospacing="0"/>
              <w:jc w:val="center"/>
              <w:rPr>
                <w:rFonts w:asciiTheme="majorHAnsi" w:hAnsiTheme="majorHAnsi" w:cstheme="majorHAnsi"/>
                <w:b/>
                <w:bCs/>
                <w:color w:val="FFFFFF" w:themeColor="background1"/>
                <w:sz w:val="22"/>
                <w:szCs w:val="22"/>
              </w:rPr>
            </w:pPr>
            <w:r w:rsidRPr="005348A0">
              <w:rPr>
                <w:rFonts w:asciiTheme="majorHAnsi" w:hAnsiTheme="majorHAnsi" w:cstheme="majorHAnsi"/>
                <w:b/>
                <w:bCs/>
                <w:color w:val="FFFFFF" w:themeColor="background1"/>
                <w:sz w:val="22"/>
                <w:szCs w:val="22"/>
              </w:rPr>
              <w:t>Content</w:t>
            </w:r>
            <w:r w:rsidR="005348A0">
              <w:rPr>
                <w:rFonts w:asciiTheme="majorHAnsi" w:hAnsiTheme="majorHAnsi" w:cstheme="majorHAnsi"/>
                <w:b/>
                <w:bCs/>
                <w:color w:val="FFFFFF" w:themeColor="background1"/>
                <w:sz w:val="22"/>
                <w:szCs w:val="22"/>
              </w:rPr>
              <w:t>-</w:t>
            </w:r>
            <w:r w:rsidRPr="005348A0">
              <w:rPr>
                <w:rFonts w:asciiTheme="majorHAnsi" w:hAnsiTheme="majorHAnsi" w:cstheme="majorHAnsi"/>
                <w:b/>
                <w:bCs/>
                <w:color w:val="FFFFFF" w:themeColor="background1"/>
                <w:sz w:val="22"/>
                <w:szCs w:val="22"/>
              </w:rPr>
              <w:t xml:space="preserve">Specific </w:t>
            </w:r>
            <w:r w:rsidR="004E2634" w:rsidRPr="005348A0">
              <w:rPr>
                <w:rFonts w:asciiTheme="majorHAnsi" w:hAnsiTheme="majorHAnsi" w:cstheme="majorHAnsi"/>
                <w:b/>
                <w:bCs/>
                <w:color w:val="FFFFFF" w:themeColor="background1"/>
                <w:sz w:val="22"/>
                <w:szCs w:val="22"/>
              </w:rPr>
              <w:t xml:space="preserve">Summer </w:t>
            </w:r>
            <w:r w:rsidRPr="005348A0">
              <w:rPr>
                <w:rFonts w:asciiTheme="majorHAnsi" w:hAnsiTheme="majorHAnsi" w:cstheme="majorHAnsi"/>
                <w:b/>
                <w:bCs/>
                <w:color w:val="FFFFFF" w:themeColor="background1"/>
                <w:sz w:val="22"/>
                <w:szCs w:val="22"/>
              </w:rPr>
              <w:t>Questions</w:t>
            </w:r>
          </w:p>
        </w:tc>
      </w:tr>
      <w:tr w:rsidR="005C125C" w:rsidRPr="0037717C" w14:paraId="76021DF1"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tcPr>
          <w:p w14:paraId="6D35C7E7" w14:textId="2B0299A8" w:rsidR="005C125C" w:rsidRPr="005C125C" w:rsidRDefault="005C125C" w:rsidP="00874EA2">
            <w:pPr>
              <w:spacing w:line="240" w:lineRule="auto"/>
              <w:rPr>
                <w:rFonts w:asciiTheme="majorHAnsi" w:eastAsia="Calibri" w:hAnsiTheme="majorHAnsi" w:cstheme="majorHAnsi"/>
                <w:b/>
              </w:rPr>
            </w:pPr>
            <w:r w:rsidRPr="005C125C">
              <w:rPr>
                <w:rFonts w:asciiTheme="majorHAnsi" w:eastAsia="Calibri" w:hAnsiTheme="majorHAnsi" w:cstheme="majorHAnsi"/>
                <w:b/>
              </w:rPr>
              <w:t>ELA Guiding Questions:</w:t>
            </w:r>
          </w:p>
        </w:tc>
        <w:tc>
          <w:tcPr>
            <w:tcW w:w="2736"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tcPr>
          <w:p w14:paraId="4342D56A" w14:textId="7B04E5E8" w:rsidR="005C125C" w:rsidRPr="005C125C" w:rsidRDefault="005C125C" w:rsidP="00874EA2">
            <w:pPr>
              <w:spacing w:line="240" w:lineRule="auto"/>
              <w:rPr>
                <w:rFonts w:asciiTheme="majorHAnsi" w:eastAsia="Calibri" w:hAnsiTheme="majorHAnsi" w:cstheme="majorHAnsi"/>
                <w:b/>
              </w:rPr>
            </w:pPr>
            <w:r w:rsidRPr="005C125C">
              <w:rPr>
                <w:rFonts w:asciiTheme="majorHAnsi" w:eastAsia="Calibri" w:hAnsiTheme="majorHAnsi" w:cstheme="majorHAnsi"/>
                <w:b/>
              </w:rPr>
              <w:t>ELA Responses:</w:t>
            </w:r>
          </w:p>
        </w:tc>
      </w:tr>
      <w:tr w:rsidR="006131F7" w:rsidRPr="0037717C" w14:paraId="7FCE8FCB" w14:textId="77777777" w:rsidTr="005348A0">
        <w:trPr>
          <w:trHeight w:val="258"/>
        </w:trPr>
        <w:tc>
          <w:tcPr>
            <w:tcW w:w="66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hideMark/>
          </w:tcPr>
          <w:p w14:paraId="37777E90" w14:textId="2C1F269C" w:rsidR="00517B7C" w:rsidRPr="005C125C" w:rsidRDefault="00125988" w:rsidP="00874EA2">
            <w:pPr>
              <w:spacing w:line="240" w:lineRule="auto"/>
              <w:rPr>
                <w:rFonts w:asciiTheme="majorHAnsi" w:eastAsia="Calibri" w:hAnsiTheme="majorHAnsi" w:cstheme="majorHAnsi"/>
              </w:rPr>
            </w:pPr>
            <w:bookmarkStart w:id="49" w:name="_Hlk63773767"/>
            <w:r w:rsidRPr="005C125C">
              <w:rPr>
                <w:rFonts w:asciiTheme="majorHAnsi" w:eastAsia="Calibri" w:hAnsiTheme="majorHAnsi" w:cstheme="majorHAnsi"/>
              </w:rPr>
              <w:t xml:space="preserve">Based on your district deep dive, where should the </w:t>
            </w:r>
            <w:r w:rsidR="004979B2">
              <w:rPr>
                <w:rFonts w:asciiTheme="majorHAnsi" w:eastAsia="Calibri" w:hAnsiTheme="majorHAnsi" w:cstheme="majorHAnsi"/>
              </w:rPr>
              <w:t>content</w:t>
            </w:r>
            <w:r w:rsidR="004979B2" w:rsidRPr="005C125C">
              <w:rPr>
                <w:rFonts w:asciiTheme="majorHAnsi" w:eastAsia="Calibri" w:hAnsiTheme="majorHAnsi" w:cstheme="majorHAnsi"/>
              </w:rPr>
              <w:t xml:space="preserve"> </w:t>
            </w:r>
            <w:r w:rsidRPr="005C125C">
              <w:rPr>
                <w:rFonts w:asciiTheme="majorHAnsi" w:eastAsia="Calibri" w:hAnsiTheme="majorHAnsi" w:cstheme="majorHAnsi"/>
              </w:rPr>
              <w:t>focus for each grade level?</w:t>
            </w:r>
          </w:p>
        </w:tc>
        <w:tc>
          <w:tcPr>
            <w:tcW w:w="27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hideMark/>
          </w:tcPr>
          <w:p w14:paraId="0CBE68FE" w14:textId="1310A218" w:rsidR="00517B7C" w:rsidRPr="005C125C" w:rsidRDefault="00517B7C" w:rsidP="00874EA2">
            <w:pPr>
              <w:pStyle w:val="NormalWeb"/>
              <w:spacing w:before="0" w:beforeAutospacing="0" w:after="0" w:afterAutospacing="0"/>
              <w:textAlignment w:val="baseline"/>
              <w:rPr>
                <w:rFonts w:asciiTheme="majorHAnsi" w:hAnsiTheme="majorHAnsi" w:cstheme="majorHAnsi"/>
                <w:color w:val="000000"/>
                <w:sz w:val="22"/>
                <w:szCs w:val="22"/>
              </w:rPr>
            </w:pPr>
          </w:p>
        </w:tc>
      </w:tr>
      <w:tr w:rsidR="008C72BA" w:rsidRPr="0037717C" w14:paraId="08BD281C" w14:textId="77777777" w:rsidTr="005348A0">
        <w:trPr>
          <w:trHeight w:val="18"/>
        </w:trPr>
        <w:tc>
          <w:tcPr>
            <w:tcW w:w="66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6D199B" w14:textId="4219054A" w:rsidR="008C72BA" w:rsidRPr="005C125C" w:rsidRDefault="00401016" w:rsidP="00874EA2">
            <w:pPr>
              <w:spacing w:line="240" w:lineRule="auto"/>
              <w:rPr>
                <w:rFonts w:asciiTheme="majorHAnsi" w:eastAsia="Calibri" w:hAnsiTheme="majorHAnsi" w:cstheme="majorHAnsi"/>
              </w:rPr>
            </w:pPr>
            <w:r w:rsidRPr="005C125C">
              <w:rPr>
                <w:rFonts w:asciiTheme="majorHAnsi" w:eastAsia="Calibri" w:hAnsiTheme="majorHAnsi" w:cstheme="majorHAnsi"/>
              </w:rPr>
              <w:t>How can you maximize content delivery through</w:t>
            </w:r>
            <w:r w:rsidR="005C125C" w:rsidRPr="005C125C">
              <w:rPr>
                <w:rFonts w:asciiTheme="majorHAnsi" w:eastAsia="Calibri" w:hAnsiTheme="majorHAnsi" w:cstheme="majorHAnsi"/>
              </w:rPr>
              <w:t>out</w:t>
            </w:r>
            <w:r w:rsidRPr="005C125C">
              <w:rPr>
                <w:rFonts w:asciiTheme="majorHAnsi" w:eastAsia="Calibri" w:hAnsiTheme="majorHAnsi" w:cstheme="majorHAnsi"/>
              </w:rPr>
              <w:t xml:space="preserve"> the day? The week? The entirety of the </w:t>
            </w:r>
            <w:r w:rsidR="004979B2">
              <w:rPr>
                <w:rFonts w:asciiTheme="majorHAnsi" w:eastAsia="Calibri" w:hAnsiTheme="majorHAnsi" w:cstheme="majorHAnsi"/>
              </w:rPr>
              <w:t>program</w:t>
            </w:r>
            <w:r w:rsidRPr="005C125C">
              <w:rPr>
                <w:rFonts w:asciiTheme="majorHAnsi" w:eastAsia="Calibri" w:hAnsiTheme="majorHAnsi" w:cstheme="majorHAnsi"/>
              </w:rPr>
              <w:t>?</w:t>
            </w:r>
          </w:p>
        </w:tc>
        <w:tc>
          <w:tcPr>
            <w:tcW w:w="27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7C0449" w14:textId="77777777" w:rsidR="008C72BA" w:rsidRPr="005C125C" w:rsidRDefault="008C72BA" w:rsidP="00874EA2">
            <w:pPr>
              <w:spacing w:line="240" w:lineRule="auto"/>
              <w:rPr>
                <w:rFonts w:asciiTheme="majorHAnsi" w:eastAsia="Calibri" w:hAnsiTheme="majorHAnsi" w:cstheme="majorHAnsi"/>
                <w:b/>
              </w:rPr>
            </w:pPr>
          </w:p>
        </w:tc>
      </w:tr>
      <w:tr w:rsidR="00401016" w:rsidRPr="0037717C" w14:paraId="6454BEE8" w14:textId="77777777" w:rsidTr="005348A0">
        <w:trPr>
          <w:trHeight w:val="18"/>
        </w:trPr>
        <w:tc>
          <w:tcPr>
            <w:tcW w:w="66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4C4F5D" w14:textId="17A584A7" w:rsidR="00401016" w:rsidRPr="005C125C" w:rsidRDefault="005C125C" w:rsidP="00874EA2">
            <w:pPr>
              <w:spacing w:line="240" w:lineRule="auto"/>
              <w:rPr>
                <w:rFonts w:asciiTheme="majorHAnsi" w:eastAsia="Calibri" w:hAnsiTheme="majorHAnsi" w:cstheme="majorHAnsi"/>
              </w:rPr>
            </w:pPr>
            <w:r w:rsidRPr="005C125C">
              <w:rPr>
                <w:rFonts w:asciiTheme="majorHAnsi" w:eastAsia="Calibri" w:hAnsiTheme="majorHAnsi" w:cstheme="majorHAnsi"/>
              </w:rPr>
              <w:t>How can this time be used to incorporate activities (e.g., centers for word work) that reinforce math and ELA content?</w:t>
            </w:r>
          </w:p>
        </w:tc>
        <w:tc>
          <w:tcPr>
            <w:tcW w:w="27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D7882" w14:textId="77777777" w:rsidR="00401016" w:rsidRPr="005C125C" w:rsidRDefault="00401016" w:rsidP="00874EA2">
            <w:pPr>
              <w:spacing w:line="240" w:lineRule="auto"/>
              <w:rPr>
                <w:rFonts w:asciiTheme="majorHAnsi" w:eastAsia="Calibri" w:hAnsiTheme="majorHAnsi" w:cstheme="majorHAnsi"/>
                <w:b/>
              </w:rPr>
            </w:pPr>
          </w:p>
        </w:tc>
      </w:tr>
      <w:tr w:rsidR="00401016" w:rsidRPr="0037717C" w14:paraId="64CA32DF" w14:textId="77777777" w:rsidTr="005348A0">
        <w:trPr>
          <w:trHeight w:val="18"/>
        </w:trPr>
        <w:tc>
          <w:tcPr>
            <w:tcW w:w="66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F99AE9" w14:textId="17C8136D" w:rsidR="00401016" w:rsidRPr="005C125C" w:rsidRDefault="005C125C" w:rsidP="00874EA2">
            <w:pPr>
              <w:spacing w:line="240" w:lineRule="auto"/>
              <w:rPr>
                <w:rFonts w:asciiTheme="majorHAnsi" w:hAnsiTheme="majorHAnsi" w:cstheme="majorHAnsi"/>
              </w:rPr>
            </w:pPr>
            <w:r w:rsidRPr="005C125C">
              <w:rPr>
                <w:rFonts w:asciiTheme="majorHAnsi" w:hAnsiTheme="majorHAnsi" w:cstheme="majorHAnsi"/>
              </w:rPr>
              <w:t>What resources do you have to support this content focus?</w:t>
            </w:r>
          </w:p>
        </w:tc>
        <w:tc>
          <w:tcPr>
            <w:tcW w:w="27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B8C0D2" w14:textId="77777777" w:rsidR="00401016" w:rsidRPr="005C125C" w:rsidRDefault="00401016" w:rsidP="00874EA2">
            <w:pPr>
              <w:spacing w:line="240" w:lineRule="auto"/>
              <w:rPr>
                <w:rFonts w:asciiTheme="majorHAnsi" w:eastAsia="Calibri" w:hAnsiTheme="majorHAnsi" w:cstheme="majorHAnsi"/>
                <w:b/>
              </w:rPr>
            </w:pPr>
          </w:p>
        </w:tc>
      </w:tr>
      <w:tr w:rsidR="005C125C" w:rsidRPr="0037717C" w14:paraId="7155A5B8" w14:textId="77777777" w:rsidTr="005348A0">
        <w:trPr>
          <w:trHeight w:val="18"/>
        </w:trPr>
        <w:tc>
          <w:tcPr>
            <w:tcW w:w="661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050742" w14:textId="4EB517B3" w:rsidR="005C125C" w:rsidRPr="005C125C" w:rsidRDefault="005C125C" w:rsidP="00874EA2">
            <w:pPr>
              <w:spacing w:line="240" w:lineRule="auto"/>
              <w:rPr>
                <w:rFonts w:asciiTheme="majorHAnsi" w:eastAsia="Calibri" w:hAnsiTheme="majorHAnsi" w:cstheme="majorHAnsi"/>
              </w:rPr>
            </w:pPr>
            <w:r w:rsidRPr="005C125C">
              <w:rPr>
                <w:rFonts w:asciiTheme="majorHAnsi" w:hAnsiTheme="majorHAnsi" w:cstheme="majorHAnsi"/>
              </w:rPr>
              <w:t>What resources do you need to support this content focus?</w:t>
            </w:r>
          </w:p>
        </w:tc>
        <w:tc>
          <w:tcPr>
            <w:tcW w:w="27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439AE" w14:textId="77777777" w:rsidR="005C125C" w:rsidRPr="005C125C" w:rsidRDefault="005C125C" w:rsidP="00874EA2">
            <w:pPr>
              <w:spacing w:line="240" w:lineRule="auto"/>
              <w:rPr>
                <w:rFonts w:asciiTheme="majorHAnsi" w:eastAsia="Calibri" w:hAnsiTheme="majorHAnsi" w:cstheme="majorHAnsi"/>
                <w:b/>
              </w:rPr>
            </w:pPr>
          </w:p>
        </w:tc>
      </w:tr>
      <w:tr w:rsidR="002E6034" w:rsidRPr="0037717C" w14:paraId="21A03BCE"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tcPr>
          <w:p w14:paraId="534307E8" w14:textId="43DEA71A" w:rsidR="002E6034" w:rsidRPr="005C125C" w:rsidRDefault="002E6034" w:rsidP="00874EA2">
            <w:pPr>
              <w:spacing w:line="240" w:lineRule="auto"/>
              <w:rPr>
                <w:rFonts w:asciiTheme="majorHAnsi" w:eastAsia="Calibri" w:hAnsiTheme="majorHAnsi" w:cstheme="majorHAnsi"/>
                <w:b/>
              </w:rPr>
            </w:pPr>
            <w:r w:rsidRPr="005C125C">
              <w:rPr>
                <w:rFonts w:asciiTheme="majorHAnsi" w:eastAsia="Calibri" w:hAnsiTheme="majorHAnsi" w:cstheme="majorHAnsi"/>
                <w:b/>
              </w:rPr>
              <w:t>Math Guiding Questions:</w:t>
            </w:r>
          </w:p>
        </w:tc>
        <w:tc>
          <w:tcPr>
            <w:tcW w:w="2736"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tcPr>
          <w:p w14:paraId="4D932932" w14:textId="3705E561" w:rsidR="002E6034" w:rsidRPr="002E6034" w:rsidRDefault="002E6034" w:rsidP="00874EA2">
            <w:pPr>
              <w:spacing w:line="240" w:lineRule="auto"/>
              <w:rPr>
                <w:rFonts w:asciiTheme="majorHAnsi" w:hAnsiTheme="majorHAnsi" w:cstheme="majorHAnsi"/>
                <w:b/>
              </w:rPr>
            </w:pPr>
            <w:r w:rsidRPr="005C125C">
              <w:rPr>
                <w:rFonts w:asciiTheme="majorHAnsi" w:eastAsia="Calibri" w:hAnsiTheme="majorHAnsi" w:cstheme="majorHAnsi"/>
                <w:b/>
              </w:rPr>
              <w:t>Math Re</w:t>
            </w:r>
            <w:r w:rsidR="00C15256">
              <w:rPr>
                <w:rFonts w:asciiTheme="majorHAnsi" w:eastAsia="Calibri" w:hAnsiTheme="majorHAnsi" w:cstheme="majorHAnsi"/>
                <w:b/>
              </w:rPr>
              <w:t>s</w:t>
            </w:r>
            <w:r w:rsidRPr="005C125C">
              <w:rPr>
                <w:rFonts w:asciiTheme="majorHAnsi" w:eastAsia="Calibri" w:hAnsiTheme="majorHAnsi" w:cstheme="majorHAnsi"/>
                <w:b/>
              </w:rPr>
              <w:t>ponses:</w:t>
            </w:r>
          </w:p>
        </w:tc>
      </w:tr>
      <w:bookmarkEnd w:id="49"/>
      <w:tr w:rsidR="004979B2" w:rsidRPr="0037717C" w14:paraId="1B74CFFF"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BCE14D" w14:textId="1AC20666" w:rsidR="004979B2" w:rsidRPr="004979B2" w:rsidRDefault="004979B2" w:rsidP="00874EA2">
            <w:pPr>
              <w:pStyle w:val="NormalWeb"/>
              <w:spacing w:before="0" w:beforeAutospacing="0" w:after="0" w:afterAutospacing="0"/>
              <w:rPr>
                <w:rFonts w:asciiTheme="majorHAnsi" w:hAnsiTheme="majorHAnsi" w:cstheme="majorHAnsi"/>
                <w:sz w:val="22"/>
                <w:szCs w:val="22"/>
              </w:rPr>
            </w:pPr>
            <w:r w:rsidRPr="00BF4C2B">
              <w:rPr>
                <w:rFonts w:asciiTheme="majorHAnsi" w:eastAsia="Calibri" w:hAnsiTheme="majorHAnsi" w:cstheme="majorHAnsi"/>
                <w:sz w:val="22"/>
                <w:szCs w:val="22"/>
              </w:rPr>
              <w:t>Based on your district deep dive, where should the content focus for each grade level?</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E8FE6A" w14:textId="5FB4D8BE" w:rsidR="004979B2" w:rsidRPr="004979B2" w:rsidRDefault="004979B2" w:rsidP="00874EA2">
            <w:pPr>
              <w:spacing w:line="240" w:lineRule="auto"/>
              <w:rPr>
                <w:rFonts w:asciiTheme="majorHAnsi" w:eastAsia="Calibri" w:hAnsiTheme="majorHAnsi" w:cstheme="majorHAnsi"/>
              </w:rPr>
            </w:pPr>
          </w:p>
        </w:tc>
      </w:tr>
      <w:tr w:rsidR="004979B2" w:rsidRPr="0037717C" w14:paraId="3A099260" w14:textId="77777777" w:rsidTr="005348A0">
        <w:trPr>
          <w:trHeight w:val="78"/>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761CFA" w14:textId="59E80D81" w:rsidR="004979B2" w:rsidRPr="004979B2" w:rsidRDefault="004979B2" w:rsidP="00874EA2">
            <w:pPr>
              <w:spacing w:line="240" w:lineRule="auto"/>
              <w:rPr>
                <w:rFonts w:asciiTheme="majorHAnsi" w:eastAsia="Calibri" w:hAnsiTheme="majorHAnsi" w:cstheme="majorHAnsi"/>
                <w:b/>
              </w:rPr>
            </w:pPr>
            <w:r w:rsidRPr="004979B2">
              <w:rPr>
                <w:rFonts w:asciiTheme="majorHAnsi" w:eastAsia="Calibri" w:hAnsiTheme="majorHAnsi" w:cstheme="majorHAnsi"/>
              </w:rPr>
              <w:t>How can you maximize content delivery throughout the day? The week? The entirety of the program?</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4256D3" w14:textId="77777777" w:rsidR="004979B2" w:rsidRPr="004979B2" w:rsidRDefault="004979B2" w:rsidP="00874EA2">
            <w:pPr>
              <w:spacing w:line="240" w:lineRule="auto"/>
              <w:rPr>
                <w:rFonts w:asciiTheme="majorHAnsi" w:eastAsia="Calibri" w:hAnsiTheme="majorHAnsi" w:cstheme="majorHAnsi"/>
                <w:b/>
              </w:rPr>
            </w:pPr>
          </w:p>
        </w:tc>
      </w:tr>
      <w:tr w:rsidR="005C125C" w:rsidRPr="0037717C" w14:paraId="717876BF" w14:textId="77777777" w:rsidTr="005348A0">
        <w:trPr>
          <w:trHeight w:val="231"/>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1B3A54" w14:textId="33606D52" w:rsidR="005C125C" w:rsidRPr="005C125C" w:rsidRDefault="005C125C" w:rsidP="00874EA2">
            <w:pPr>
              <w:spacing w:line="240" w:lineRule="auto"/>
              <w:rPr>
                <w:rFonts w:asciiTheme="majorHAnsi" w:eastAsia="Calibri" w:hAnsiTheme="majorHAnsi" w:cstheme="majorHAnsi"/>
                <w:b/>
              </w:rPr>
            </w:pPr>
            <w:r w:rsidRPr="005C125C">
              <w:rPr>
                <w:rFonts w:asciiTheme="majorHAnsi" w:eastAsia="Calibri" w:hAnsiTheme="majorHAnsi" w:cstheme="majorHAnsi"/>
              </w:rPr>
              <w:t>How can this time be used to incorporate activities (e.g., centers for word work) that reinforce math and ELA content?</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997DB5" w14:textId="77777777" w:rsidR="005C125C" w:rsidRPr="005C125C" w:rsidRDefault="005C125C" w:rsidP="00874EA2">
            <w:pPr>
              <w:spacing w:line="240" w:lineRule="auto"/>
              <w:rPr>
                <w:rFonts w:asciiTheme="majorHAnsi" w:eastAsia="Calibri" w:hAnsiTheme="majorHAnsi" w:cstheme="majorHAnsi"/>
                <w:b/>
              </w:rPr>
            </w:pPr>
          </w:p>
        </w:tc>
      </w:tr>
      <w:tr w:rsidR="005C125C" w:rsidRPr="0037717C" w14:paraId="044779D6" w14:textId="77777777" w:rsidTr="005348A0">
        <w:trPr>
          <w:trHeight w:val="15"/>
        </w:trPr>
        <w:tc>
          <w:tcPr>
            <w:tcW w:w="6614" w:type="dxa"/>
            <w:tcBorders>
              <w:top w:val="single" w:sz="4" w:space="0" w:color="auto"/>
              <w:left w:val="single" w:sz="8" w:space="0" w:color="9CC2E5"/>
              <w:bottom w:val="single" w:sz="4" w:space="0" w:color="auto"/>
              <w:right w:val="single" w:sz="8" w:space="0" w:color="9CC2E5"/>
            </w:tcBorders>
            <w:tcMar>
              <w:top w:w="100" w:type="dxa"/>
              <w:left w:w="100" w:type="dxa"/>
              <w:bottom w:w="100" w:type="dxa"/>
              <w:right w:w="100" w:type="dxa"/>
            </w:tcMar>
          </w:tcPr>
          <w:p w14:paraId="75090EFB" w14:textId="220AF6A4" w:rsidR="005C125C" w:rsidRPr="005C125C" w:rsidRDefault="005C125C" w:rsidP="00874EA2">
            <w:pPr>
              <w:spacing w:line="240" w:lineRule="auto"/>
              <w:rPr>
                <w:rFonts w:asciiTheme="majorHAnsi" w:eastAsia="Calibri" w:hAnsiTheme="majorHAnsi" w:cstheme="majorHAnsi"/>
                <w:b/>
              </w:rPr>
            </w:pPr>
            <w:r w:rsidRPr="005C125C">
              <w:rPr>
                <w:rFonts w:asciiTheme="majorHAnsi" w:hAnsiTheme="majorHAnsi" w:cstheme="majorHAnsi"/>
              </w:rPr>
              <w:t>What resources do you have to support this content focus?</w:t>
            </w:r>
          </w:p>
        </w:tc>
        <w:tc>
          <w:tcPr>
            <w:tcW w:w="2736" w:type="dxa"/>
            <w:tcBorders>
              <w:top w:val="single" w:sz="4" w:space="0" w:color="auto"/>
              <w:left w:val="single" w:sz="8" w:space="0" w:color="9CC2E5"/>
              <w:bottom w:val="single" w:sz="4" w:space="0" w:color="auto"/>
              <w:right w:val="single" w:sz="8" w:space="0" w:color="9CC2E5"/>
            </w:tcBorders>
            <w:tcMar>
              <w:top w:w="100" w:type="dxa"/>
              <w:left w:w="100" w:type="dxa"/>
              <w:bottom w:w="100" w:type="dxa"/>
              <w:right w:w="100" w:type="dxa"/>
            </w:tcMar>
          </w:tcPr>
          <w:p w14:paraId="7790ACF0" w14:textId="77777777" w:rsidR="005C125C" w:rsidRPr="005C125C" w:rsidRDefault="005C125C" w:rsidP="00874EA2">
            <w:pPr>
              <w:spacing w:line="240" w:lineRule="auto"/>
              <w:rPr>
                <w:rFonts w:asciiTheme="majorHAnsi" w:eastAsia="Calibri" w:hAnsiTheme="majorHAnsi" w:cstheme="majorHAnsi"/>
                <w:b/>
              </w:rPr>
            </w:pPr>
          </w:p>
        </w:tc>
      </w:tr>
      <w:tr w:rsidR="005C125C" w:rsidRPr="0037717C" w14:paraId="773289E7"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0DF7E3" w14:textId="19A4ABCD" w:rsidR="005C125C" w:rsidRPr="005C125C" w:rsidRDefault="005C125C" w:rsidP="00874EA2">
            <w:pPr>
              <w:spacing w:line="240" w:lineRule="auto"/>
              <w:rPr>
                <w:rFonts w:asciiTheme="majorHAnsi" w:eastAsia="Calibri" w:hAnsiTheme="majorHAnsi" w:cstheme="majorHAnsi"/>
                <w:b/>
              </w:rPr>
            </w:pPr>
            <w:r w:rsidRPr="005C125C">
              <w:rPr>
                <w:rFonts w:asciiTheme="majorHAnsi" w:hAnsiTheme="majorHAnsi" w:cstheme="majorHAnsi"/>
              </w:rPr>
              <w:t>What resources do you need to support this content focus?</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EB6947" w14:textId="77777777" w:rsidR="005C125C" w:rsidRPr="005C125C" w:rsidRDefault="005C125C" w:rsidP="00874EA2">
            <w:pPr>
              <w:spacing w:line="240" w:lineRule="auto"/>
              <w:rPr>
                <w:rFonts w:asciiTheme="majorHAnsi" w:eastAsia="Calibri" w:hAnsiTheme="majorHAnsi" w:cstheme="majorHAnsi"/>
                <w:b/>
              </w:rPr>
            </w:pPr>
          </w:p>
        </w:tc>
      </w:tr>
      <w:tr w:rsidR="002E6034" w:rsidRPr="0037717C" w14:paraId="2EBB4A6A" w14:textId="77777777" w:rsidTr="005348A0">
        <w:trPr>
          <w:trHeight w:val="594"/>
        </w:trPr>
        <w:tc>
          <w:tcPr>
            <w:tcW w:w="6614"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vAlign w:val="center"/>
          </w:tcPr>
          <w:p w14:paraId="213328FD" w14:textId="154EA062" w:rsidR="002E6034" w:rsidRPr="005C125C" w:rsidRDefault="002E6034" w:rsidP="00874EA2">
            <w:pPr>
              <w:spacing w:line="240" w:lineRule="auto"/>
              <w:rPr>
                <w:rFonts w:asciiTheme="majorHAnsi" w:eastAsia="Calibri" w:hAnsiTheme="majorHAnsi" w:cstheme="majorHAnsi"/>
                <w:b/>
              </w:rPr>
            </w:pPr>
            <w:r w:rsidRPr="005C125C">
              <w:rPr>
                <w:rFonts w:asciiTheme="majorHAnsi" w:eastAsia="Calibri" w:hAnsiTheme="majorHAnsi" w:cstheme="majorHAnsi"/>
                <w:b/>
              </w:rPr>
              <w:t>Science &amp; Social Studies Guiding Questions:</w:t>
            </w:r>
          </w:p>
        </w:tc>
        <w:tc>
          <w:tcPr>
            <w:tcW w:w="2736" w:type="dxa"/>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vAlign w:val="center"/>
          </w:tcPr>
          <w:p w14:paraId="42B82DA1" w14:textId="0188AFE8" w:rsidR="002E6034" w:rsidRPr="002E6034" w:rsidRDefault="002E6034" w:rsidP="00874EA2">
            <w:pPr>
              <w:spacing w:line="240" w:lineRule="auto"/>
              <w:rPr>
                <w:rFonts w:asciiTheme="majorHAnsi" w:hAnsiTheme="majorHAnsi" w:cstheme="majorHAnsi"/>
                <w:b/>
              </w:rPr>
            </w:pPr>
            <w:r w:rsidRPr="005C125C">
              <w:rPr>
                <w:rFonts w:asciiTheme="majorHAnsi" w:eastAsia="Calibri" w:hAnsiTheme="majorHAnsi" w:cstheme="majorHAnsi"/>
                <w:b/>
              </w:rPr>
              <w:t>Science &amp; Social Studies Responses:</w:t>
            </w:r>
          </w:p>
        </w:tc>
      </w:tr>
      <w:tr w:rsidR="004979B2" w:rsidRPr="0037717C" w14:paraId="74377200" w14:textId="77777777" w:rsidTr="005348A0">
        <w:trPr>
          <w:trHeight w:val="594"/>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612C09" w14:textId="365AEC33" w:rsidR="004979B2" w:rsidRPr="005C125C" w:rsidRDefault="004979B2" w:rsidP="00874EA2">
            <w:pPr>
              <w:spacing w:line="240" w:lineRule="auto"/>
              <w:rPr>
                <w:rFonts w:asciiTheme="majorHAnsi" w:eastAsia="Calibri" w:hAnsiTheme="majorHAnsi" w:cstheme="majorHAnsi"/>
                <w:b/>
              </w:rPr>
            </w:pPr>
            <w:r w:rsidRPr="005C125C">
              <w:rPr>
                <w:rFonts w:asciiTheme="majorHAnsi" w:eastAsia="Calibri" w:hAnsiTheme="majorHAnsi" w:cstheme="majorHAnsi"/>
              </w:rPr>
              <w:t xml:space="preserve">Based on your district deep dive, where should the </w:t>
            </w:r>
            <w:r>
              <w:rPr>
                <w:rFonts w:asciiTheme="majorHAnsi" w:eastAsia="Calibri" w:hAnsiTheme="majorHAnsi" w:cstheme="majorHAnsi"/>
              </w:rPr>
              <w:t>content</w:t>
            </w:r>
            <w:r w:rsidRPr="005C125C">
              <w:rPr>
                <w:rFonts w:asciiTheme="majorHAnsi" w:eastAsia="Calibri" w:hAnsiTheme="majorHAnsi" w:cstheme="majorHAnsi"/>
              </w:rPr>
              <w:t xml:space="preserve"> focus for each grade level?</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E31F60" w14:textId="77777777" w:rsidR="004979B2" w:rsidRPr="005C125C" w:rsidRDefault="004979B2" w:rsidP="00874EA2">
            <w:pPr>
              <w:spacing w:line="240" w:lineRule="auto"/>
              <w:rPr>
                <w:rFonts w:asciiTheme="majorHAnsi" w:eastAsia="Calibri" w:hAnsiTheme="majorHAnsi" w:cstheme="majorHAnsi"/>
                <w:b/>
              </w:rPr>
            </w:pPr>
          </w:p>
        </w:tc>
      </w:tr>
      <w:tr w:rsidR="004979B2" w:rsidRPr="0037717C" w14:paraId="12EBC047" w14:textId="77777777" w:rsidTr="005348A0">
        <w:trPr>
          <w:trHeight w:val="594"/>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26CB3F" w14:textId="59242E4D" w:rsidR="004979B2" w:rsidRPr="005C125C" w:rsidRDefault="004979B2" w:rsidP="00874EA2">
            <w:pPr>
              <w:spacing w:line="240" w:lineRule="auto"/>
              <w:rPr>
                <w:rFonts w:asciiTheme="majorHAnsi" w:hAnsiTheme="majorHAnsi" w:cstheme="majorHAnsi"/>
              </w:rPr>
            </w:pPr>
            <w:r w:rsidRPr="005C125C">
              <w:rPr>
                <w:rFonts w:asciiTheme="majorHAnsi" w:eastAsia="Calibri" w:hAnsiTheme="majorHAnsi" w:cstheme="majorHAnsi"/>
              </w:rPr>
              <w:t xml:space="preserve">How can you maximize content delivery throughout the day? The week? The entirety of the </w:t>
            </w:r>
            <w:r>
              <w:rPr>
                <w:rFonts w:asciiTheme="majorHAnsi" w:eastAsia="Calibri" w:hAnsiTheme="majorHAnsi" w:cstheme="majorHAnsi"/>
              </w:rPr>
              <w:t>program</w:t>
            </w:r>
            <w:r w:rsidRPr="005C125C">
              <w:rPr>
                <w:rFonts w:asciiTheme="majorHAnsi" w:eastAsia="Calibri" w:hAnsiTheme="majorHAnsi" w:cstheme="majorHAnsi"/>
              </w:rPr>
              <w:t>?</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4FF160" w14:textId="77777777" w:rsidR="004979B2" w:rsidRPr="005C125C" w:rsidRDefault="004979B2" w:rsidP="00874EA2">
            <w:pPr>
              <w:spacing w:line="240" w:lineRule="auto"/>
              <w:rPr>
                <w:rFonts w:asciiTheme="majorHAnsi" w:eastAsia="Calibri" w:hAnsiTheme="majorHAnsi" w:cstheme="majorHAnsi"/>
                <w:b/>
              </w:rPr>
            </w:pPr>
          </w:p>
        </w:tc>
      </w:tr>
      <w:tr w:rsidR="005C125C" w:rsidRPr="0037717C" w14:paraId="6547C1F7" w14:textId="77777777" w:rsidTr="005348A0">
        <w:trPr>
          <w:trHeight w:val="594"/>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E4153B" w14:textId="43E2098E" w:rsidR="005C125C" w:rsidRPr="005C125C" w:rsidRDefault="005C125C" w:rsidP="00874EA2">
            <w:pPr>
              <w:spacing w:line="240" w:lineRule="auto"/>
              <w:rPr>
                <w:rFonts w:asciiTheme="majorHAnsi" w:hAnsiTheme="majorHAnsi" w:cstheme="majorHAnsi"/>
              </w:rPr>
            </w:pPr>
            <w:r w:rsidRPr="005C125C">
              <w:rPr>
                <w:rFonts w:asciiTheme="majorHAnsi" w:eastAsia="Calibri" w:hAnsiTheme="majorHAnsi" w:cstheme="majorHAnsi"/>
              </w:rPr>
              <w:t>How can this time be used to incorporate activities (e.g., centers for word work) that reinforce math and ELA content?</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A0F3A98" w14:textId="77777777" w:rsidR="005C125C" w:rsidRPr="005C125C" w:rsidRDefault="005C125C" w:rsidP="00874EA2">
            <w:pPr>
              <w:spacing w:line="240" w:lineRule="auto"/>
              <w:rPr>
                <w:rFonts w:asciiTheme="majorHAnsi" w:eastAsia="Calibri" w:hAnsiTheme="majorHAnsi" w:cstheme="majorHAnsi"/>
                <w:b/>
              </w:rPr>
            </w:pPr>
          </w:p>
        </w:tc>
      </w:tr>
      <w:tr w:rsidR="005C125C" w:rsidRPr="0037717C" w14:paraId="2ADC18BA"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BEC229" w14:textId="3B9C56E9" w:rsidR="005C125C" w:rsidRPr="005C125C" w:rsidRDefault="005C125C" w:rsidP="00874EA2">
            <w:pPr>
              <w:spacing w:line="240" w:lineRule="auto"/>
              <w:rPr>
                <w:rFonts w:asciiTheme="majorHAnsi" w:hAnsiTheme="majorHAnsi" w:cstheme="majorHAnsi"/>
              </w:rPr>
            </w:pPr>
            <w:r w:rsidRPr="005C125C">
              <w:rPr>
                <w:rFonts w:asciiTheme="majorHAnsi" w:hAnsiTheme="majorHAnsi" w:cstheme="majorHAnsi"/>
              </w:rPr>
              <w:t>What resources do you have to support this content focus?</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BAEC2" w14:textId="77777777" w:rsidR="005C125C" w:rsidRPr="005C125C" w:rsidRDefault="005C125C" w:rsidP="00874EA2">
            <w:pPr>
              <w:spacing w:line="240" w:lineRule="auto"/>
              <w:rPr>
                <w:rFonts w:asciiTheme="majorHAnsi" w:eastAsia="Calibri" w:hAnsiTheme="majorHAnsi" w:cstheme="majorHAnsi"/>
                <w:b/>
              </w:rPr>
            </w:pPr>
          </w:p>
        </w:tc>
      </w:tr>
      <w:tr w:rsidR="005C125C" w:rsidRPr="0037717C" w14:paraId="3E1C11D2" w14:textId="77777777" w:rsidTr="005348A0">
        <w:trPr>
          <w:trHeight w:val="15"/>
        </w:trPr>
        <w:tc>
          <w:tcPr>
            <w:tcW w:w="66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543CF0" w14:textId="77BF0122" w:rsidR="005C125C" w:rsidRPr="005C125C" w:rsidRDefault="005C125C" w:rsidP="00874EA2">
            <w:pPr>
              <w:spacing w:line="240" w:lineRule="auto"/>
              <w:rPr>
                <w:rFonts w:asciiTheme="majorHAnsi" w:hAnsiTheme="majorHAnsi" w:cstheme="majorHAnsi"/>
              </w:rPr>
            </w:pPr>
            <w:r w:rsidRPr="005C125C">
              <w:rPr>
                <w:rFonts w:asciiTheme="majorHAnsi" w:hAnsiTheme="majorHAnsi" w:cstheme="majorHAnsi"/>
              </w:rPr>
              <w:t>What resources do you need to support this content focus?</w:t>
            </w:r>
          </w:p>
        </w:tc>
        <w:tc>
          <w:tcPr>
            <w:tcW w:w="2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B2A978" w14:textId="77777777" w:rsidR="005C125C" w:rsidRPr="005C125C" w:rsidRDefault="005C125C" w:rsidP="00874EA2">
            <w:pPr>
              <w:spacing w:line="240" w:lineRule="auto"/>
              <w:rPr>
                <w:rFonts w:asciiTheme="majorHAnsi" w:eastAsia="Calibri" w:hAnsiTheme="majorHAnsi" w:cstheme="majorHAnsi"/>
                <w:b/>
              </w:rPr>
            </w:pPr>
          </w:p>
        </w:tc>
      </w:tr>
      <w:tr w:rsidR="005C125C" w:rsidRPr="0037717C" w14:paraId="488C51F2" w14:textId="77777777" w:rsidTr="005348A0">
        <w:tc>
          <w:tcPr>
            <w:tcW w:w="0" w:type="auto"/>
            <w:gridSpan w:val="2"/>
            <w:tcBorders>
              <w:top w:val="single" w:sz="4" w:space="0" w:color="auto"/>
              <w:left w:val="single" w:sz="4" w:space="0" w:color="auto"/>
              <w:bottom w:val="single" w:sz="4" w:space="0" w:color="auto"/>
              <w:right w:val="single" w:sz="4" w:space="0" w:color="auto"/>
            </w:tcBorders>
            <w:shd w:val="clear" w:color="auto" w:fill="EEEEEF" w:themeFill="accent3" w:themeFillTint="33"/>
            <w:tcMar>
              <w:top w:w="100" w:type="dxa"/>
              <w:left w:w="100" w:type="dxa"/>
              <w:bottom w:w="100" w:type="dxa"/>
              <w:right w:w="100" w:type="dxa"/>
            </w:tcMar>
          </w:tcPr>
          <w:p w14:paraId="4BE94006" w14:textId="5C112EA4" w:rsidR="005C125C" w:rsidRPr="005C125C" w:rsidRDefault="005C125C" w:rsidP="00874EA2">
            <w:pPr>
              <w:spacing w:line="240" w:lineRule="auto"/>
              <w:rPr>
                <w:rFonts w:asciiTheme="majorHAnsi" w:eastAsia="Calibri" w:hAnsiTheme="majorHAnsi" w:cstheme="majorHAnsi"/>
                <w:b/>
              </w:rPr>
            </w:pPr>
            <w:r>
              <w:rPr>
                <w:rFonts w:asciiTheme="majorHAnsi" w:eastAsia="Calibri" w:hAnsiTheme="majorHAnsi" w:cstheme="majorHAnsi"/>
                <w:b/>
              </w:rPr>
              <w:t>Additional Consideration</w:t>
            </w:r>
            <w:r w:rsidRPr="0037717C">
              <w:rPr>
                <w:rFonts w:asciiTheme="majorHAnsi" w:eastAsia="Calibri" w:hAnsiTheme="majorHAnsi" w:cstheme="majorHAnsi"/>
                <w:b/>
              </w:rPr>
              <w:t xml:space="preserve"> Questions:</w:t>
            </w:r>
          </w:p>
          <w:p w14:paraId="2B1001A7" w14:textId="77777777" w:rsidR="005C125C" w:rsidRPr="002E6034" w:rsidRDefault="005C125C" w:rsidP="00874EA2">
            <w:pPr>
              <w:pStyle w:val="NormalWeb"/>
              <w:numPr>
                <w:ilvl w:val="0"/>
                <w:numId w:val="8"/>
              </w:numPr>
              <w:spacing w:before="0" w:beforeAutospacing="0" w:after="0" w:afterAutospacing="0"/>
              <w:textAlignment w:val="baseline"/>
              <w:rPr>
                <w:rFonts w:asciiTheme="majorHAnsi" w:hAnsiTheme="majorHAnsi" w:cstheme="majorHAnsi"/>
                <w:bCs/>
                <w:color w:val="000000"/>
                <w:sz w:val="22"/>
                <w:szCs w:val="22"/>
              </w:rPr>
            </w:pPr>
            <w:r w:rsidRPr="0037717C">
              <w:rPr>
                <w:rFonts w:asciiTheme="majorHAnsi" w:eastAsia="Calibri" w:hAnsiTheme="majorHAnsi" w:cstheme="majorHAnsi"/>
                <w:sz w:val="22"/>
                <w:szCs w:val="22"/>
              </w:rPr>
              <w:t>Are yo</w:t>
            </w:r>
            <w:r w:rsidRPr="002E6034">
              <w:rPr>
                <w:rFonts w:asciiTheme="majorHAnsi" w:eastAsia="Calibri" w:hAnsiTheme="majorHAnsi" w:cstheme="majorHAnsi"/>
                <w:sz w:val="22"/>
                <w:szCs w:val="22"/>
              </w:rPr>
              <w:t>u able to build purposeful field trips into the schedule?</w:t>
            </w:r>
          </w:p>
          <w:p w14:paraId="22CCC9FB" w14:textId="77777777" w:rsidR="002E6034" w:rsidRPr="00F95C9B" w:rsidRDefault="002E6034" w:rsidP="00874EA2">
            <w:pPr>
              <w:pStyle w:val="NormalWeb"/>
              <w:numPr>
                <w:ilvl w:val="0"/>
                <w:numId w:val="8"/>
              </w:numPr>
              <w:spacing w:before="0" w:beforeAutospacing="0" w:after="0" w:afterAutospacing="0"/>
              <w:textAlignment w:val="baseline"/>
              <w:rPr>
                <w:rFonts w:asciiTheme="majorHAnsi" w:hAnsiTheme="majorHAnsi" w:cstheme="majorHAnsi"/>
                <w:b/>
                <w:bCs/>
                <w:color w:val="000000"/>
                <w:sz w:val="22"/>
                <w:szCs w:val="22"/>
              </w:rPr>
            </w:pPr>
            <w:r w:rsidRPr="002E6034">
              <w:rPr>
                <w:rFonts w:asciiTheme="majorHAnsi" w:hAnsiTheme="majorHAnsi" w:cstheme="majorHAnsi"/>
                <w:bCs/>
                <w:color w:val="000000"/>
                <w:sz w:val="22"/>
                <w:szCs w:val="22"/>
              </w:rPr>
              <w:t>Can y</w:t>
            </w:r>
            <w:r>
              <w:rPr>
                <w:rFonts w:asciiTheme="majorHAnsi" w:hAnsiTheme="majorHAnsi" w:cstheme="majorHAnsi"/>
                <w:bCs/>
                <w:color w:val="000000"/>
                <w:sz w:val="22"/>
                <w:szCs w:val="22"/>
              </w:rPr>
              <w:t>ou utilize partners to help support students during less formal instruction time?</w:t>
            </w:r>
          </w:p>
          <w:p w14:paraId="3AA78B00" w14:textId="7F7455A3" w:rsidR="00F95C9B" w:rsidRPr="00F95C9B" w:rsidRDefault="00F95C9B" w:rsidP="00874EA2">
            <w:pPr>
              <w:pStyle w:val="NormalWeb"/>
              <w:numPr>
                <w:ilvl w:val="0"/>
                <w:numId w:val="8"/>
              </w:numPr>
              <w:spacing w:before="0" w:beforeAutospacing="0" w:after="0" w:afterAutospacing="0"/>
              <w:textAlignment w:val="baseline"/>
              <w:rPr>
                <w:rFonts w:asciiTheme="majorHAnsi" w:hAnsiTheme="majorHAnsi" w:cstheme="majorHAnsi"/>
                <w:b/>
                <w:bCs/>
                <w:color w:val="000000"/>
                <w:sz w:val="22"/>
                <w:szCs w:val="22"/>
              </w:rPr>
            </w:pPr>
            <w:r w:rsidRPr="00F95C9B">
              <w:rPr>
                <w:rFonts w:asciiTheme="majorHAnsi" w:hAnsiTheme="majorHAnsi" w:cstheme="majorHAnsi"/>
                <w:sz w:val="22"/>
                <w:szCs w:val="22"/>
              </w:rPr>
              <w:t>How can you build</w:t>
            </w:r>
            <w:r>
              <w:rPr>
                <w:rFonts w:asciiTheme="majorHAnsi" w:hAnsiTheme="majorHAnsi" w:cstheme="majorHAnsi"/>
                <w:sz w:val="22"/>
                <w:szCs w:val="22"/>
              </w:rPr>
              <w:t xml:space="preserve"> </w:t>
            </w:r>
            <w:r w:rsidRPr="00F95C9B">
              <w:rPr>
                <w:rFonts w:asciiTheme="majorHAnsi" w:hAnsiTheme="majorHAnsi" w:cstheme="majorHAnsi"/>
                <w:sz w:val="22"/>
                <w:szCs w:val="22"/>
              </w:rPr>
              <w:t xml:space="preserve">supports for students who are ELL or </w:t>
            </w:r>
            <w:r>
              <w:rPr>
                <w:rFonts w:asciiTheme="majorHAnsi" w:hAnsiTheme="majorHAnsi" w:cstheme="majorHAnsi"/>
                <w:sz w:val="22"/>
                <w:szCs w:val="22"/>
              </w:rPr>
              <w:t>receive</w:t>
            </w:r>
            <w:r w:rsidRPr="00F95C9B">
              <w:rPr>
                <w:rFonts w:asciiTheme="majorHAnsi" w:hAnsiTheme="majorHAnsi" w:cstheme="majorHAnsi"/>
                <w:sz w:val="22"/>
                <w:szCs w:val="22"/>
              </w:rPr>
              <w:t xml:space="preserve"> special education </w:t>
            </w:r>
            <w:r>
              <w:rPr>
                <w:rFonts w:asciiTheme="majorHAnsi" w:hAnsiTheme="majorHAnsi" w:cstheme="majorHAnsi"/>
                <w:sz w:val="22"/>
                <w:szCs w:val="22"/>
              </w:rPr>
              <w:t xml:space="preserve">services </w:t>
            </w:r>
            <w:r w:rsidRPr="00F95C9B">
              <w:rPr>
                <w:rFonts w:asciiTheme="majorHAnsi" w:hAnsiTheme="majorHAnsi" w:cstheme="majorHAnsi"/>
                <w:sz w:val="22"/>
                <w:szCs w:val="22"/>
              </w:rPr>
              <w:t xml:space="preserve">into the programming? </w:t>
            </w:r>
            <w:r>
              <w:rPr>
                <w:rFonts w:asciiTheme="majorHAnsi" w:hAnsiTheme="majorHAnsi" w:cstheme="majorHAnsi"/>
                <w:sz w:val="22"/>
                <w:szCs w:val="22"/>
              </w:rPr>
              <w:t xml:space="preserve"> </w:t>
            </w:r>
            <w:r w:rsidRPr="00F95C9B">
              <w:rPr>
                <w:rFonts w:asciiTheme="majorHAnsi" w:hAnsiTheme="majorHAnsi" w:cstheme="majorHAnsi"/>
                <w:sz w:val="22"/>
                <w:szCs w:val="22"/>
              </w:rPr>
              <w:t>How can you target these students’ learning needs specifically with content?</w:t>
            </w:r>
          </w:p>
        </w:tc>
      </w:tr>
    </w:tbl>
    <w:p w14:paraId="013DD65B" w14:textId="77777777" w:rsidR="00766FA9" w:rsidRPr="0037717C" w:rsidRDefault="00766FA9" w:rsidP="00517B7C">
      <w:pPr>
        <w:rPr>
          <w:rFonts w:asciiTheme="majorHAnsi" w:hAnsiTheme="majorHAnsi" w:cstheme="majorHAnsi"/>
        </w:rPr>
      </w:pPr>
    </w:p>
    <w:p w14:paraId="592CC244" w14:textId="77777777" w:rsidR="002E6034" w:rsidRPr="002E6034" w:rsidRDefault="002E6034" w:rsidP="002E6034"/>
    <w:p w14:paraId="22482CE7" w14:textId="77777777" w:rsidR="00C73505" w:rsidRPr="0037717C" w:rsidRDefault="00C73505">
      <w:pPr>
        <w:rPr>
          <w:rFonts w:asciiTheme="majorHAnsi" w:eastAsia="Calibri" w:hAnsiTheme="majorHAnsi" w:cstheme="majorHAnsi"/>
          <w:b/>
          <w:color w:val="06528A" w:themeColor="accent1"/>
          <w:sz w:val="28"/>
          <w:szCs w:val="28"/>
        </w:rPr>
      </w:pPr>
      <w:r w:rsidRPr="0037717C">
        <w:rPr>
          <w:rFonts w:asciiTheme="majorHAnsi" w:hAnsiTheme="majorHAnsi" w:cstheme="majorHAnsi"/>
          <w:color w:val="06528A" w:themeColor="accent1"/>
        </w:rPr>
        <w:br w:type="page"/>
      </w:r>
    </w:p>
    <w:p w14:paraId="4D403229" w14:textId="1A372E49" w:rsidR="003A6383" w:rsidRPr="00874EA2" w:rsidRDefault="00854890" w:rsidP="00874EA2">
      <w:pPr>
        <w:pStyle w:val="Heading1"/>
      </w:pPr>
      <w:bookmarkStart w:id="50" w:name="_Toc66713009"/>
      <w:bookmarkStart w:id="51" w:name="_Toc66713331"/>
      <w:r w:rsidRPr="00874EA2">
        <w:t>Schedule</w:t>
      </w:r>
      <w:r w:rsidR="00C81653" w:rsidRPr="00874EA2">
        <w:t xml:space="preserve"> for Summer Learning</w:t>
      </w:r>
      <w:bookmarkEnd w:id="50"/>
      <w:bookmarkEnd w:id="51"/>
      <w:r w:rsidR="00C81653" w:rsidRPr="00874EA2">
        <w:t xml:space="preserve"> </w:t>
      </w:r>
    </w:p>
    <w:p w14:paraId="32D14030" w14:textId="73544288"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 xml:space="preserve">Consistency of schedule will help students feel a sense of normalcy within summer </w:t>
      </w:r>
      <w:r w:rsidR="00CC0008">
        <w:rPr>
          <w:rFonts w:asciiTheme="majorHAnsi" w:eastAsia="Calibri" w:hAnsiTheme="majorHAnsi" w:cstheme="majorHAnsi"/>
        </w:rPr>
        <w:t xml:space="preserve">learning </w:t>
      </w:r>
      <w:r w:rsidR="004979B2">
        <w:rPr>
          <w:rFonts w:asciiTheme="majorHAnsi" w:eastAsia="Calibri" w:hAnsiTheme="majorHAnsi" w:cstheme="majorHAnsi"/>
        </w:rPr>
        <w:t>programs</w:t>
      </w:r>
      <w:r w:rsidRPr="0037717C">
        <w:rPr>
          <w:rFonts w:asciiTheme="majorHAnsi" w:eastAsia="Calibri" w:hAnsiTheme="majorHAnsi" w:cstheme="majorHAnsi"/>
        </w:rPr>
        <w:t xml:space="preserve">. Below you will find some </w:t>
      </w:r>
      <w:r w:rsidR="00634DFE">
        <w:rPr>
          <w:rFonts w:asciiTheme="majorHAnsi" w:eastAsia="Calibri" w:hAnsiTheme="majorHAnsi" w:cstheme="majorHAnsi"/>
        </w:rPr>
        <w:t>sample</w:t>
      </w:r>
      <w:r w:rsidR="00634DFE" w:rsidRPr="0037717C">
        <w:rPr>
          <w:rFonts w:asciiTheme="majorHAnsi" w:eastAsia="Calibri" w:hAnsiTheme="majorHAnsi" w:cstheme="majorHAnsi"/>
        </w:rPr>
        <w:t xml:space="preserve"> </w:t>
      </w:r>
      <w:r w:rsidRPr="0037717C">
        <w:rPr>
          <w:rFonts w:asciiTheme="majorHAnsi" w:eastAsia="Calibri" w:hAnsiTheme="majorHAnsi" w:cstheme="majorHAnsi"/>
        </w:rPr>
        <w:t xml:space="preserve">schedules </w:t>
      </w:r>
      <w:r w:rsidR="00CC0008">
        <w:rPr>
          <w:rFonts w:asciiTheme="majorHAnsi" w:eastAsia="Calibri" w:hAnsiTheme="majorHAnsi" w:cstheme="majorHAnsi"/>
        </w:rPr>
        <w:t>that</w:t>
      </w:r>
      <w:r w:rsidR="00634DFE">
        <w:rPr>
          <w:rFonts w:asciiTheme="majorHAnsi" w:eastAsia="Calibri" w:hAnsiTheme="majorHAnsi" w:cstheme="majorHAnsi"/>
        </w:rPr>
        <w:t xml:space="preserve"> can be adjusted to </w:t>
      </w:r>
      <w:r w:rsidR="00CC0008">
        <w:rPr>
          <w:rFonts w:asciiTheme="majorHAnsi" w:eastAsia="Calibri" w:hAnsiTheme="majorHAnsi" w:cstheme="majorHAnsi"/>
        </w:rPr>
        <w:t xml:space="preserve">meet </w:t>
      </w:r>
      <w:r w:rsidR="00634DFE">
        <w:rPr>
          <w:rFonts w:asciiTheme="majorHAnsi" w:eastAsia="Calibri" w:hAnsiTheme="majorHAnsi" w:cstheme="majorHAnsi"/>
        </w:rPr>
        <w:t xml:space="preserve">local needs. </w:t>
      </w:r>
      <w:r w:rsidR="00CC0008">
        <w:rPr>
          <w:rFonts w:asciiTheme="majorHAnsi" w:eastAsia="Calibri" w:hAnsiTheme="majorHAnsi" w:cstheme="majorHAnsi"/>
        </w:rPr>
        <w:t xml:space="preserve">Both </w:t>
      </w:r>
      <w:r w:rsidR="00C15256">
        <w:rPr>
          <w:rFonts w:asciiTheme="majorHAnsi" w:eastAsia="Calibri" w:hAnsiTheme="majorHAnsi" w:cstheme="majorHAnsi"/>
        </w:rPr>
        <w:t>half-</w:t>
      </w:r>
      <w:r w:rsidR="00CC0008">
        <w:rPr>
          <w:rFonts w:asciiTheme="majorHAnsi" w:eastAsia="Calibri" w:hAnsiTheme="majorHAnsi" w:cstheme="majorHAnsi"/>
        </w:rPr>
        <w:t xml:space="preserve">day and </w:t>
      </w:r>
      <w:r w:rsidR="00C15256">
        <w:rPr>
          <w:rFonts w:asciiTheme="majorHAnsi" w:eastAsia="Calibri" w:hAnsiTheme="majorHAnsi" w:cstheme="majorHAnsi"/>
        </w:rPr>
        <w:t>full-</w:t>
      </w:r>
      <w:r w:rsidR="00CC0008">
        <w:rPr>
          <w:rFonts w:asciiTheme="majorHAnsi" w:eastAsia="Calibri" w:hAnsiTheme="majorHAnsi" w:cstheme="majorHAnsi"/>
        </w:rPr>
        <w:t xml:space="preserve">day schedule options are highlighted. </w:t>
      </w:r>
    </w:p>
    <w:p w14:paraId="20983D7E" w14:textId="67C3617D"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 xml:space="preserve">For instance, in grades </w:t>
      </w:r>
      <w:r w:rsidR="004979B2">
        <w:rPr>
          <w:rFonts w:asciiTheme="majorHAnsi" w:eastAsia="Calibri" w:hAnsiTheme="majorHAnsi" w:cstheme="majorHAnsi"/>
        </w:rPr>
        <w:t>K</w:t>
      </w:r>
      <w:r w:rsidR="00C15256">
        <w:rPr>
          <w:rFonts w:asciiTheme="majorHAnsi" w:eastAsia="Calibri" w:hAnsiTheme="majorHAnsi" w:cstheme="majorHAnsi"/>
        </w:rPr>
        <w:t>-</w:t>
      </w:r>
      <w:r w:rsidRPr="0037717C">
        <w:rPr>
          <w:rFonts w:asciiTheme="majorHAnsi" w:eastAsia="Calibri" w:hAnsiTheme="majorHAnsi" w:cstheme="majorHAnsi"/>
        </w:rPr>
        <w:t xml:space="preserve">2 learning blocks are more broken up </w:t>
      </w:r>
      <w:r w:rsidR="00F95C9B">
        <w:rPr>
          <w:rFonts w:asciiTheme="majorHAnsi" w:eastAsia="Calibri" w:hAnsiTheme="majorHAnsi" w:cstheme="majorHAnsi"/>
        </w:rPr>
        <w:t xml:space="preserve">by </w:t>
      </w:r>
      <w:r w:rsidRPr="0037717C">
        <w:rPr>
          <w:rFonts w:asciiTheme="majorHAnsi" w:eastAsia="Calibri" w:hAnsiTheme="majorHAnsi" w:cstheme="majorHAnsi"/>
        </w:rPr>
        <w:t xml:space="preserve">play and lunch times than they are for older students. Additionally, these schedules allow for students in grades </w:t>
      </w:r>
      <w:r w:rsidR="004979B2">
        <w:rPr>
          <w:rFonts w:asciiTheme="majorHAnsi" w:eastAsia="Calibri" w:hAnsiTheme="majorHAnsi" w:cstheme="majorHAnsi"/>
        </w:rPr>
        <w:t>K</w:t>
      </w:r>
      <w:r w:rsidR="00C15256">
        <w:rPr>
          <w:rFonts w:asciiTheme="majorHAnsi" w:eastAsia="Calibri" w:hAnsiTheme="majorHAnsi" w:cstheme="majorHAnsi"/>
        </w:rPr>
        <w:t>-</w:t>
      </w:r>
      <w:r w:rsidRPr="0037717C">
        <w:rPr>
          <w:rFonts w:asciiTheme="majorHAnsi" w:eastAsia="Calibri" w:hAnsiTheme="majorHAnsi" w:cstheme="majorHAnsi"/>
        </w:rPr>
        <w:t>5 to be in the same location without overlapping in play time but sharing a common lunch time</w:t>
      </w:r>
      <w:r w:rsidR="00634DFE">
        <w:rPr>
          <w:rFonts w:asciiTheme="majorHAnsi" w:eastAsia="Calibri" w:hAnsiTheme="majorHAnsi" w:cstheme="majorHAnsi"/>
        </w:rPr>
        <w:t xml:space="preserve">. </w:t>
      </w:r>
    </w:p>
    <w:p w14:paraId="0B7BCC44" w14:textId="6954527A" w:rsidR="003A6383" w:rsidRPr="0037717C" w:rsidRDefault="00854890" w:rsidP="00874EA2">
      <w:pPr>
        <w:spacing w:before="240" w:after="240" w:line="240" w:lineRule="auto"/>
        <w:rPr>
          <w:rFonts w:asciiTheme="majorHAnsi" w:eastAsia="Calibri" w:hAnsiTheme="majorHAnsi" w:cstheme="majorHAnsi"/>
        </w:rPr>
      </w:pPr>
      <w:r w:rsidRPr="0037717C">
        <w:rPr>
          <w:rFonts w:asciiTheme="majorHAnsi" w:eastAsia="Calibri" w:hAnsiTheme="majorHAnsi" w:cstheme="majorHAnsi"/>
        </w:rPr>
        <w:t>Finally, the</w:t>
      </w:r>
      <w:r w:rsidR="00562131">
        <w:rPr>
          <w:rFonts w:asciiTheme="majorHAnsi" w:eastAsia="Calibri" w:hAnsiTheme="majorHAnsi" w:cstheme="majorHAnsi"/>
        </w:rPr>
        <w:t>re is a “Flex</w:t>
      </w:r>
      <w:r w:rsidR="000C36CB">
        <w:rPr>
          <w:rFonts w:asciiTheme="majorHAnsi" w:eastAsia="Calibri" w:hAnsiTheme="majorHAnsi" w:cstheme="majorHAnsi"/>
        </w:rPr>
        <w:t>ible</w:t>
      </w:r>
      <w:r w:rsidR="00562131">
        <w:rPr>
          <w:rFonts w:asciiTheme="majorHAnsi" w:eastAsia="Calibri" w:hAnsiTheme="majorHAnsi" w:cstheme="majorHAnsi"/>
        </w:rPr>
        <w:t xml:space="preserve"> Content Block” at the end of each day.</w:t>
      </w:r>
      <w:r w:rsidRPr="0037717C">
        <w:rPr>
          <w:rFonts w:asciiTheme="majorHAnsi" w:eastAsia="Calibri" w:hAnsiTheme="majorHAnsi" w:cstheme="majorHAnsi"/>
        </w:rPr>
        <w:t xml:space="preserve"> NIET recommends that this time be targeted to best meet the needs of the </w:t>
      </w:r>
      <w:r w:rsidR="00634DFE">
        <w:rPr>
          <w:rFonts w:asciiTheme="majorHAnsi" w:eastAsia="Calibri" w:hAnsiTheme="majorHAnsi" w:cstheme="majorHAnsi"/>
        </w:rPr>
        <w:t>enrolled</w:t>
      </w:r>
      <w:r w:rsidR="00F6306D">
        <w:rPr>
          <w:rFonts w:asciiTheme="majorHAnsi" w:eastAsia="Calibri" w:hAnsiTheme="majorHAnsi" w:cstheme="majorHAnsi"/>
        </w:rPr>
        <w:t xml:space="preserve"> students</w:t>
      </w:r>
      <w:r w:rsidRPr="0037717C">
        <w:rPr>
          <w:rFonts w:asciiTheme="majorHAnsi" w:eastAsia="Calibri" w:hAnsiTheme="majorHAnsi" w:cstheme="majorHAnsi"/>
        </w:rPr>
        <w:t>.</w:t>
      </w:r>
      <w:r w:rsidR="00F6306D">
        <w:rPr>
          <w:rFonts w:asciiTheme="majorHAnsi" w:eastAsia="Calibri" w:hAnsiTheme="majorHAnsi" w:cstheme="majorHAnsi"/>
        </w:rPr>
        <w:t xml:space="preserve"> This time could be used for small group instruction and assignments determined by student data. Groupings may be set for the duration of the </w:t>
      </w:r>
      <w:r w:rsidR="004979B2">
        <w:rPr>
          <w:rFonts w:asciiTheme="majorHAnsi" w:eastAsia="Calibri" w:hAnsiTheme="majorHAnsi" w:cstheme="majorHAnsi"/>
        </w:rPr>
        <w:t xml:space="preserve">program </w:t>
      </w:r>
      <w:r w:rsidR="00F6306D">
        <w:rPr>
          <w:rFonts w:asciiTheme="majorHAnsi" w:eastAsia="Calibri" w:hAnsiTheme="majorHAnsi" w:cstheme="majorHAnsi"/>
        </w:rPr>
        <w:t>or rotate based on student progress.</w:t>
      </w:r>
    </w:p>
    <w:p w14:paraId="2757F6BD" w14:textId="4D7FF159" w:rsidR="003A6383" w:rsidRPr="0037717C" w:rsidRDefault="007053FB" w:rsidP="00B833EB">
      <w:pPr>
        <w:pStyle w:val="Heading2"/>
      </w:pPr>
      <w:bookmarkStart w:id="52" w:name="_Toc65828165"/>
      <w:bookmarkStart w:id="53" w:name="_Toc66185504"/>
      <w:bookmarkStart w:id="54" w:name="_Toc66713010"/>
      <w:r w:rsidRPr="0037717C">
        <w:t>Example Schedule:</w:t>
      </w:r>
      <w:r w:rsidR="00E50A04">
        <w:t xml:space="preserve"> Half-day</w:t>
      </w:r>
      <w:r w:rsidRPr="0037717C">
        <w:t xml:space="preserve"> </w:t>
      </w:r>
      <w:r w:rsidR="00E50A04">
        <w:t>g</w:t>
      </w:r>
      <w:r w:rsidR="00854890" w:rsidRPr="0037717C">
        <w:t xml:space="preserve">rades </w:t>
      </w:r>
      <w:r w:rsidR="004979B2">
        <w:t>K</w:t>
      </w:r>
      <w:r w:rsidR="00C15256">
        <w:t>-</w:t>
      </w:r>
      <w:r w:rsidR="00854890" w:rsidRPr="0037717C">
        <w:t>2</w:t>
      </w:r>
      <w:bookmarkEnd w:id="52"/>
      <w:bookmarkEnd w:id="53"/>
      <w:bookmarkEnd w:id="54"/>
    </w:p>
    <w:tbl>
      <w:tblPr>
        <w:tblStyle w:val="ad"/>
        <w:tblW w:w="9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25"/>
      </w:tblGrid>
      <w:tr w:rsidR="003A6383" w:rsidRPr="0037717C" w14:paraId="0963B307" w14:textId="77777777" w:rsidTr="00614C5C">
        <w:trPr>
          <w:trHeight w:val="20"/>
        </w:trPr>
        <w:tc>
          <w:tcPr>
            <w:tcW w:w="1920" w:type="dxa"/>
            <w:shd w:val="clear" w:color="auto" w:fill="06528A" w:themeFill="accent1"/>
            <w:tcMar>
              <w:top w:w="100" w:type="dxa"/>
              <w:left w:w="100" w:type="dxa"/>
              <w:bottom w:w="100" w:type="dxa"/>
              <w:right w:w="100" w:type="dxa"/>
            </w:tcMar>
          </w:tcPr>
          <w:p w14:paraId="74A186AD" w14:textId="77777777" w:rsidR="003A6383" w:rsidRPr="0037717C" w:rsidRDefault="00854890" w:rsidP="00874EA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25" w:type="dxa"/>
            <w:shd w:val="clear" w:color="auto" w:fill="06528A" w:themeFill="accent1"/>
            <w:tcMar>
              <w:top w:w="100" w:type="dxa"/>
              <w:left w:w="100" w:type="dxa"/>
              <w:bottom w:w="100" w:type="dxa"/>
              <w:right w:w="100" w:type="dxa"/>
            </w:tcMar>
          </w:tcPr>
          <w:p w14:paraId="73B888C4" w14:textId="77777777" w:rsidR="003A6383" w:rsidRPr="0037717C" w:rsidRDefault="00854890" w:rsidP="00874EA2">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3A6383" w:rsidRPr="0037717C" w14:paraId="20D2935F"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50D7D5B4" w14:textId="093520CF"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032E4325" w14:textId="77777777"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Breakfast with literacy activity</w:t>
            </w:r>
          </w:p>
        </w:tc>
      </w:tr>
      <w:tr w:rsidR="003A6383" w:rsidRPr="0037717C" w14:paraId="276A9298" w14:textId="77777777" w:rsidTr="00614C5C">
        <w:trPr>
          <w:trHeight w:val="20"/>
        </w:trPr>
        <w:tc>
          <w:tcPr>
            <w:tcW w:w="1920" w:type="dxa"/>
            <w:shd w:val="clear" w:color="auto" w:fill="auto"/>
            <w:tcMar>
              <w:top w:w="100" w:type="dxa"/>
              <w:left w:w="100" w:type="dxa"/>
              <w:bottom w:w="100" w:type="dxa"/>
              <w:right w:w="100" w:type="dxa"/>
            </w:tcMar>
          </w:tcPr>
          <w:p w14:paraId="496C6E71" w14:textId="494A468E"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8:</w:t>
            </w:r>
            <w:r w:rsidR="00A6310C">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5FD5C81B" w14:textId="7C3EA58C" w:rsidR="003A6383" w:rsidRPr="0037717C" w:rsidRDefault="00A6310C" w:rsidP="00874EA2">
            <w:pPr>
              <w:spacing w:line="240" w:lineRule="auto"/>
              <w:rPr>
                <w:rFonts w:asciiTheme="majorHAnsi" w:eastAsia="Calibri" w:hAnsiTheme="majorHAnsi" w:cstheme="majorHAnsi"/>
              </w:rPr>
            </w:pPr>
            <w:r>
              <w:rPr>
                <w:rFonts w:asciiTheme="majorHAnsi" w:eastAsia="Calibri" w:hAnsiTheme="majorHAnsi" w:cstheme="majorHAnsi"/>
              </w:rPr>
              <w:t>ELA</w:t>
            </w:r>
            <w:r w:rsidR="00854890" w:rsidRPr="0037717C">
              <w:rPr>
                <w:rFonts w:asciiTheme="majorHAnsi" w:eastAsia="Calibri" w:hAnsiTheme="majorHAnsi" w:cstheme="majorHAnsi"/>
              </w:rPr>
              <w:t xml:space="preserve"> Block </w:t>
            </w:r>
          </w:p>
        </w:tc>
      </w:tr>
      <w:tr w:rsidR="003A6383" w:rsidRPr="0037717C" w14:paraId="3B6A5D3A"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3E86A271" w14:textId="242E45D7"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8:</w:t>
            </w:r>
            <w:r w:rsidR="00A6310C">
              <w:rPr>
                <w:rFonts w:asciiTheme="majorHAnsi" w:eastAsia="Calibri" w:hAnsiTheme="majorHAnsi" w:cstheme="majorHAnsi"/>
              </w:rPr>
              <w:t>3</w:t>
            </w:r>
            <w:r w:rsidRPr="0037717C">
              <w:rPr>
                <w:rFonts w:asciiTheme="majorHAnsi" w:eastAsia="Calibri" w:hAnsiTheme="majorHAnsi" w:cstheme="majorHAnsi"/>
              </w:rPr>
              <w:t>0</w:t>
            </w:r>
            <w:r w:rsidR="00C15256">
              <w:rPr>
                <w:rFonts w:asciiTheme="majorHAnsi" w:eastAsia="Calibri" w:hAnsiTheme="majorHAnsi" w:cstheme="majorHAnsi"/>
              </w:rPr>
              <w:t>-</w:t>
            </w:r>
            <w:r w:rsidR="00A6310C">
              <w:rPr>
                <w:rFonts w:asciiTheme="majorHAnsi" w:eastAsia="Calibri" w:hAnsiTheme="majorHAnsi" w:cstheme="majorHAnsi"/>
              </w:rPr>
              <w:t>9</w:t>
            </w:r>
            <w:r w:rsidRPr="0037717C">
              <w:rPr>
                <w:rFonts w:asciiTheme="majorHAnsi" w:eastAsia="Calibri" w:hAnsiTheme="majorHAnsi" w:cstheme="majorHAnsi"/>
              </w:rPr>
              <w:t>:</w:t>
            </w:r>
            <w:r w:rsidR="00A6310C">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4E129EFE" w14:textId="77777777"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Play</w:t>
            </w:r>
          </w:p>
        </w:tc>
      </w:tr>
      <w:tr w:rsidR="003A6383" w:rsidRPr="0037717C" w14:paraId="32E947A7" w14:textId="77777777" w:rsidTr="00614C5C">
        <w:trPr>
          <w:trHeight w:val="20"/>
        </w:trPr>
        <w:tc>
          <w:tcPr>
            <w:tcW w:w="1920" w:type="dxa"/>
            <w:shd w:val="clear" w:color="auto" w:fill="auto"/>
            <w:tcMar>
              <w:top w:w="100" w:type="dxa"/>
              <w:left w:w="100" w:type="dxa"/>
              <w:bottom w:w="100" w:type="dxa"/>
              <w:right w:w="100" w:type="dxa"/>
            </w:tcMar>
          </w:tcPr>
          <w:p w14:paraId="7A874392" w14:textId="31B2B0C4" w:rsidR="003A6383" w:rsidRPr="0037717C" w:rsidRDefault="00A6310C" w:rsidP="00874EA2">
            <w:pPr>
              <w:spacing w:line="240" w:lineRule="auto"/>
              <w:rPr>
                <w:rFonts w:asciiTheme="majorHAnsi" w:eastAsia="Calibri" w:hAnsiTheme="majorHAnsi" w:cstheme="majorHAnsi"/>
              </w:rPr>
            </w:pPr>
            <w:r>
              <w:rPr>
                <w:rFonts w:asciiTheme="majorHAnsi" w:eastAsia="Calibri" w:hAnsiTheme="majorHAnsi" w:cstheme="majorHAnsi"/>
              </w:rPr>
              <w:t>9</w:t>
            </w:r>
            <w:r w:rsidR="00854890" w:rsidRPr="0037717C">
              <w:rPr>
                <w:rFonts w:asciiTheme="majorHAnsi" w:eastAsia="Calibri" w:hAnsiTheme="majorHAnsi" w:cstheme="majorHAnsi"/>
              </w:rPr>
              <w:t>:</w:t>
            </w:r>
            <w:r>
              <w:rPr>
                <w:rFonts w:asciiTheme="majorHAnsi" w:eastAsia="Calibri" w:hAnsiTheme="majorHAnsi" w:cstheme="majorHAnsi"/>
              </w:rPr>
              <w:t>0</w:t>
            </w:r>
            <w:r w:rsidR="00854890" w:rsidRPr="0037717C">
              <w:rPr>
                <w:rFonts w:asciiTheme="majorHAnsi" w:eastAsia="Calibri" w:hAnsiTheme="majorHAnsi" w:cstheme="majorHAnsi"/>
              </w:rPr>
              <w:t>0</w:t>
            </w:r>
            <w:r w:rsidR="00C15256">
              <w:rPr>
                <w:rFonts w:asciiTheme="majorHAnsi" w:eastAsia="Calibri" w:hAnsiTheme="majorHAnsi" w:cstheme="majorHAnsi"/>
              </w:rPr>
              <w:t>-</w:t>
            </w:r>
            <w:r>
              <w:rPr>
                <w:rFonts w:asciiTheme="majorHAnsi" w:eastAsia="Calibri" w:hAnsiTheme="majorHAnsi" w:cstheme="majorHAnsi"/>
              </w:rPr>
              <w:t>10</w:t>
            </w:r>
            <w:r w:rsidR="00854890" w:rsidRPr="0037717C">
              <w:rPr>
                <w:rFonts w:asciiTheme="majorHAnsi" w:eastAsia="Calibri" w:hAnsiTheme="majorHAnsi" w:cstheme="majorHAnsi"/>
              </w:rPr>
              <w:t>:</w:t>
            </w:r>
            <w:r>
              <w:rPr>
                <w:rFonts w:asciiTheme="majorHAnsi" w:eastAsia="Calibri" w:hAnsiTheme="majorHAnsi" w:cstheme="majorHAnsi"/>
              </w:rPr>
              <w:t>0</w:t>
            </w:r>
            <w:r w:rsidR="00854890"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32383F83" w14:textId="0A61DAFB"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 xml:space="preserve">Math Block </w:t>
            </w:r>
          </w:p>
        </w:tc>
      </w:tr>
      <w:tr w:rsidR="003A6383" w:rsidRPr="0037717C" w14:paraId="388CC61C"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3A6E9AF3" w14:textId="7FD51421" w:rsidR="003A6383" w:rsidRPr="0037717C" w:rsidRDefault="00A6310C" w:rsidP="00874EA2">
            <w:pPr>
              <w:spacing w:line="240" w:lineRule="auto"/>
              <w:rPr>
                <w:rFonts w:asciiTheme="majorHAnsi" w:eastAsia="Calibri" w:hAnsiTheme="majorHAnsi" w:cstheme="majorHAnsi"/>
              </w:rPr>
            </w:pPr>
            <w:r>
              <w:rPr>
                <w:rFonts w:asciiTheme="majorHAnsi" w:eastAsia="Calibri" w:hAnsiTheme="majorHAnsi" w:cstheme="majorHAnsi"/>
              </w:rPr>
              <w:t>10</w:t>
            </w:r>
            <w:r w:rsidR="00854890" w:rsidRPr="0037717C">
              <w:rPr>
                <w:rFonts w:asciiTheme="majorHAnsi" w:eastAsia="Calibri" w:hAnsiTheme="majorHAnsi" w:cstheme="majorHAnsi"/>
              </w:rPr>
              <w:t>:</w:t>
            </w:r>
            <w:r>
              <w:rPr>
                <w:rFonts w:asciiTheme="majorHAnsi" w:eastAsia="Calibri" w:hAnsiTheme="majorHAnsi" w:cstheme="majorHAnsi"/>
              </w:rPr>
              <w:t>0</w:t>
            </w:r>
            <w:r w:rsidR="00854890" w:rsidRPr="0037717C">
              <w:rPr>
                <w:rFonts w:asciiTheme="majorHAnsi" w:eastAsia="Calibri" w:hAnsiTheme="majorHAnsi" w:cstheme="majorHAnsi"/>
              </w:rPr>
              <w:t>0</w:t>
            </w:r>
            <w:r w:rsidR="00C15256">
              <w:rPr>
                <w:rFonts w:asciiTheme="majorHAnsi" w:eastAsia="Calibri" w:hAnsiTheme="majorHAnsi" w:cstheme="majorHAnsi"/>
              </w:rPr>
              <w:t>-</w:t>
            </w:r>
            <w:r>
              <w:rPr>
                <w:rFonts w:asciiTheme="majorHAnsi" w:eastAsia="Calibri" w:hAnsiTheme="majorHAnsi" w:cstheme="majorHAnsi"/>
              </w:rPr>
              <w:t>10</w:t>
            </w:r>
            <w:r w:rsidR="00854890" w:rsidRPr="0037717C">
              <w:rPr>
                <w:rFonts w:asciiTheme="majorHAnsi" w:eastAsia="Calibri" w:hAnsiTheme="majorHAnsi" w:cstheme="majorHAnsi"/>
              </w:rPr>
              <w:t>:</w:t>
            </w:r>
            <w:r>
              <w:rPr>
                <w:rFonts w:asciiTheme="majorHAnsi" w:eastAsia="Calibri" w:hAnsiTheme="majorHAnsi" w:cstheme="majorHAnsi"/>
              </w:rPr>
              <w:t>3</w:t>
            </w:r>
            <w:r w:rsidR="00854890"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403B287B" w14:textId="399709B8" w:rsidR="003A6383" w:rsidRPr="0037717C" w:rsidRDefault="002E6034" w:rsidP="00874EA2">
            <w:pPr>
              <w:spacing w:line="240" w:lineRule="auto"/>
              <w:rPr>
                <w:rFonts w:asciiTheme="majorHAnsi" w:eastAsia="Calibri" w:hAnsiTheme="majorHAnsi" w:cstheme="majorHAnsi"/>
              </w:rPr>
            </w:pPr>
            <w:r>
              <w:rPr>
                <w:rFonts w:asciiTheme="majorHAnsi" w:eastAsia="Calibri" w:hAnsiTheme="majorHAnsi" w:cstheme="majorHAnsi"/>
              </w:rPr>
              <w:t>Play</w:t>
            </w:r>
          </w:p>
        </w:tc>
      </w:tr>
      <w:tr w:rsidR="003A6383" w:rsidRPr="0037717C" w14:paraId="4FD87208" w14:textId="77777777" w:rsidTr="00614C5C">
        <w:trPr>
          <w:trHeight w:val="20"/>
        </w:trPr>
        <w:tc>
          <w:tcPr>
            <w:tcW w:w="1920" w:type="dxa"/>
            <w:shd w:val="clear" w:color="auto" w:fill="auto"/>
            <w:tcMar>
              <w:top w:w="100" w:type="dxa"/>
              <w:left w:w="100" w:type="dxa"/>
              <w:bottom w:w="100" w:type="dxa"/>
              <w:right w:w="100" w:type="dxa"/>
            </w:tcMar>
          </w:tcPr>
          <w:p w14:paraId="0B98E855" w14:textId="34004E46" w:rsidR="003A6383" w:rsidRPr="0037717C" w:rsidRDefault="00A6310C" w:rsidP="00874EA2">
            <w:pPr>
              <w:spacing w:line="240" w:lineRule="auto"/>
              <w:rPr>
                <w:rFonts w:asciiTheme="majorHAnsi" w:eastAsia="Calibri" w:hAnsiTheme="majorHAnsi" w:cstheme="majorHAnsi"/>
              </w:rPr>
            </w:pPr>
            <w:r>
              <w:rPr>
                <w:rFonts w:asciiTheme="majorHAnsi" w:eastAsia="Calibri" w:hAnsiTheme="majorHAnsi" w:cstheme="majorHAnsi"/>
              </w:rPr>
              <w:t>10</w:t>
            </w:r>
            <w:r w:rsidR="00854890" w:rsidRPr="0037717C">
              <w:rPr>
                <w:rFonts w:asciiTheme="majorHAnsi" w:eastAsia="Calibri" w:hAnsiTheme="majorHAnsi" w:cstheme="majorHAnsi"/>
              </w:rPr>
              <w:t>:</w:t>
            </w:r>
            <w:r>
              <w:rPr>
                <w:rFonts w:asciiTheme="majorHAnsi" w:eastAsia="Calibri" w:hAnsiTheme="majorHAnsi" w:cstheme="majorHAnsi"/>
              </w:rPr>
              <w:t>3</w:t>
            </w:r>
            <w:r w:rsidR="00854890" w:rsidRPr="0037717C">
              <w:rPr>
                <w:rFonts w:asciiTheme="majorHAnsi" w:eastAsia="Calibri" w:hAnsiTheme="majorHAnsi" w:cstheme="majorHAnsi"/>
              </w:rPr>
              <w:t>0</w:t>
            </w:r>
            <w:r w:rsidR="00C15256">
              <w:rPr>
                <w:rFonts w:asciiTheme="majorHAnsi" w:eastAsia="Calibri" w:hAnsiTheme="majorHAnsi" w:cstheme="majorHAnsi"/>
              </w:rPr>
              <w:t>-</w:t>
            </w:r>
            <w:r w:rsidR="00041A8E">
              <w:rPr>
                <w:rFonts w:asciiTheme="majorHAnsi" w:eastAsia="Calibri" w:hAnsiTheme="majorHAnsi" w:cstheme="majorHAnsi"/>
              </w:rPr>
              <w:t>1</w:t>
            </w:r>
            <w:r>
              <w:rPr>
                <w:rFonts w:asciiTheme="majorHAnsi" w:eastAsia="Calibri" w:hAnsiTheme="majorHAnsi" w:cstheme="majorHAnsi"/>
              </w:rPr>
              <w:t>1</w:t>
            </w:r>
            <w:r w:rsidR="00854890" w:rsidRPr="0037717C">
              <w:rPr>
                <w:rFonts w:asciiTheme="majorHAnsi" w:eastAsia="Calibri" w:hAnsiTheme="majorHAnsi" w:cstheme="majorHAnsi"/>
              </w:rPr>
              <w:t>:</w:t>
            </w:r>
            <w:r>
              <w:rPr>
                <w:rFonts w:asciiTheme="majorHAnsi" w:eastAsia="Calibri" w:hAnsiTheme="majorHAnsi" w:cstheme="majorHAnsi"/>
              </w:rPr>
              <w:t>0</w:t>
            </w:r>
            <w:r w:rsidR="00854890"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0415B549" w14:textId="672F917F" w:rsidR="003A6383" w:rsidRPr="0037717C" w:rsidRDefault="002E6034" w:rsidP="00874EA2">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r>
              <w:rPr>
                <w:rFonts w:asciiTheme="majorHAnsi" w:eastAsia="Calibri" w:hAnsiTheme="majorHAnsi" w:cstheme="majorHAnsi"/>
              </w:rPr>
              <w:t>/Individualized Content</w:t>
            </w:r>
          </w:p>
        </w:tc>
      </w:tr>
      <w:tr w:rsidR="003A6383" w:rsidRPr="0037717C" w14:paraId="6459EFDC" w14:textId="77777777" w:rsidTr="00614C5C">
        <w:tc>
          <w:tcPr>
            <w:tcW w:w="1920" w:type="dxa"/>
            <w:shd w:val="clear" w:color="auto" w:fill="EEEEEF" w:themeFill="accent3" w:themeFillTint="33"/>
            <w:tcMar>
              <w:top w:w="100" w:type="dxa"/>
              <w:left w:w="100" w:type="dxa"/>
              <w:bottom w:w="100" w:type="dxa"/>
              <w:right w:w="100" w:type="dxa"/>
            </w:tcMar>
          </w:tcPr>
          <w:p w14:paraId="3D9B85CE" w14:textId="27E7B1E8"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1</w:t>
            </w:r>
            <w:r w:rsidR="00A6310C">
              <w:rPr>
                <w:rFonts w:asciiTheme="majorHAnsi" w:eastAsia="Calibri" w:hAnsiTheme="majorHAnsi" w:cstheme="majorHAnsi"/>
              </w:rPr>
              <w:t>1</w:t>
            </w:r>
            <w:r w:rsidRPr="0037717C">
              <w:rPr>
                <w:rFonts w:asciiTheme="majorHAnsi" w:eastAsia="Calibri" w:hAnsiTheme="majorHAnsi" w:cstheme="majorHAnsi"/>
              </w:rPr>
              <w:t>:</w:t>
            </w:r>
            <w:r w:rsidR="00A6310C">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sidR="00A6310C">
              <w:rPr>
                <w:rFonts w:asciiTheme="majorHAnsi" w:eastAsia="Calibri" w:hAnsiTheme="majorHAnsi" w:cstheme="majorHAnsi"/>
              </w:rPr>
              <w:t>2</w:t>
            </w:r>
            <w:r w:rsidRPr="0037717C">
              <w:rPr>
                <w:rFonts w:asciiTheme="majorHAnsi" w:eastAsia="Calibri" w:hAnsiTheme="majorHAnsi" w:cstheme="majorHAnsi"/>
              </w:rPr>
              <w:t>:</w:t>
            </w:r>
            <w:r w:rsidR="00A6310C">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25" w:type="dxa"/>
            <w:shd w:val="clear" w:color="auto" w:fill="EEEEEF" w:themeFill="accent3" w:themeFillTint="33"/>
            <w:tcMar>
              <w:top w:w="100" w:type="dxa"/>
              <w:left w:w="100" w:type="dxa"/>
              <w:bottom w:w="100" w:type="dxa"/>
              <w:right w:w="100" w:type="dxa"/>
            </w:tcMar>
          </w:tcPr>
          <w:p w14:paraId="12691511" w14:textId="1153C8A4" w:rsidR="003A6383" w:rsidRPr="0037717C" w:rsidRDefault="00C91CA4" w:rsidP="00874EA2">
            <w:pPr>
              <w:spacing w:line="240" w:lineRule="auto"/>
              <w:rPr>
                <w:rFonts w:asciiTheme="majorHAnsi" w:eastAsia="Calibri" w:hAnsiTheme="majorHAnsi" w:cstheme="majorHAnsi"/>
              </w:rPr>
            </w:pPr>
            <w:r>
              <w:rPr>
                <w:rFonts w:asciiTheme="majorHAnsi" w:eastAsia="Calibri" w:hAnsiTheme="majorHAnsi" w:cstheme="majorHAnsi"/>
              </w:rPr>
              <w:t>Flex</w:t>
            </w:r>
            <w:r w:rsidR="00797E4D">
              <w:rPr>
                <w:rFonts w:asciiTheme="majorHAnsi" w:eastAsia="Calibri" w:hAnsiTheme="majorHAnsi" w:cstheme="majorHAnsi"/>
              </w:rPr>
              <w:t>ible</w:t>
            </w:r>
            <w:r>
              <w:rPr>
                <w:rFonts w:asciiTheme="majorHAnsi" w:eastAsia="Calibri" w:hAnsiTheme="majorHAnsi" w:cstheme="majorHAnsi"/>
              </w:rPr>
              <w:t xml:space="preserve"> Content Block</w:t>
            </w:r>
          </w:p>
        </w:tc>
      </w:tr>
      <w:tr w:rsidR="003A6383" w:rsidRPr="0037717C" w14:paraId="1E99B007" w14:textId="77777777" w:rsidTr="00614C5C">
        <w:trPr>
          <w:trHeight w:val="20"/>
        </w:trPr>
        <w:tc>
          <w:tcPr>
            <w:tcW w:w="1920" w:type="dxa"/>
            <w:shd w:val="clear" w:color="auto" w:fill="auto"/>
            <w:tcMar>
              <w:top w:w="100" w:type="dxa"/>
              <w:left w:w="100" w:type="dxa"/>
              <w:bottom w:w="100" w:type="dxa"/>
              <w:right w:w="100" w:type="dxa"/>
            </w:tcMar>
          </w:tcPr>
          <w:p w14:paraId="6953BE16" w14:textId="7B0D5C99" w:rsidR="003A6383" w:rsidRPr="0037717C" w:rsidRDefault="00854890" w:rsidP="00874EA2">
            <w:pPr>
              <w:spacing w:line="240" w:lineRule="auto"/>
              <w:rPr>
                <w:rFonts w:asciiTheme="majorHAnsi" w:eastAsia="Calibri" w:hAnsiTheme="majorHAnsi" w:cstheme="majorHAnsi"/>
              </w:rPr>
            </w:pPr>
            <w:r w:rsidRPr="0037717C">
              <w:rPr>
                <w:rFonts w:asciiTheme="majorHAnsi" w:eastAsia="Calibri" w:hAnsiTheme="majorHAnsi" w:cstheme="majorHAnsi"/>
              </w:rPr>
              <w:t>1</w:t>
            </w:r>
            <w:r w:rsidR="00A6310C">
              <w:rPr>
                <w:rFonts w:asciiTheme="majorHAnsi" w:eastAsia="Calibri" w:hAnsiTheme="majorHAnsi" w:cstheme="majorHAnsi"/>
              </w:rPr>
              <w:t>2</w:t>
            </w:r>
            <w:r w:rsidRPr="0037717C">
              <w:rPr>
                <w:rFonts w:asciiTheme="majorHAnsi" w:eastAsia="Calibri" w:hAnsiTheme="majorHAnsi" w:cstheme="majorHAnsi"/>
              </w:rPr>
              <w:t>:</w:t>
            </w:r>
            <w:r w:rsidR="00A6310C">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sidR="00C91CA4">
              <w:rPr>
                <w:rFonts w:asciiTheme="majorHAnsi" w:eastAsia="Calibri" w:hAnsiTheme="majorHAnsi" w:cstheme="majorHAnsi"/>
              </w:rPr>
              <w:t>2</w:t>
            </w:r>
            <w:r w:rsidRPr="0037717C">
              <w:rPr>
                <w:rFonts w:asciiTheme="majorHAnsi" w:eastAsia="Calibri" w:hAnsiTheme="majorHAnsi" w:cstheme="majorHAnsi"/>
              </w:rPr>
              <w:t>:</w:t>
            </w:r>
            <w:r w:rsidR="00C91CA4">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25" w:type="dxa"/>
            <w:shd w:val="clear" w:color="auto" w:fill="auto"/>
            <w:tcMar>
              <w:top w:w="100" w:type="dxa"/>
              <w:left w:w="100" w:type="dxa"/>
              <w:bottom w:w="100" w:type="dxa"/>
              <w:right w:w="100" w:type="dxa"/>
            </w:tcMar>
          </w:tcPr>
          <w:p w14:paraId="4CB032CD" w14:textId="3B0BBD63" w:rsidR="003A6383" w:rsidRPr="0037717C" w:rsidRDefault="00041A8E" w:rsidP="00874EA2">
            <w:pPr>
              <w:spacing w:line="240" w:lineRule="auto"/>
              <w:rPr>
                <w:rFonts w:asciiTheme="majorHAnsi" w:eastAsia="Calibri" w:hAnsiTheme="majorHAnsi" w:cstheme="majorHAnsi"/>
              </w:rPr>
            </w:pPr>
            <w:r w:rsidRPr="0037717C">
              <w:rPr>
                <w:rFonts w:asciiTheme="majorHAnsi" w:eastAsia="Calibri" w:hAnsiTheme="majorHAnsi" w:cstheme="majorHAnsi"/>
              </w:rPr>
              <w:t>Lunch</w:t>
            </w:r>
          </w:p>
        </w:tc>
      </w:tr>
    </w:tbl>
    <w:p w14:paraId="2F9E8895" w14:textId="4AA65DFB" w:rsidR="003A6383" w:rsidRPr="0037717C" w:rsidRDefault="007053FB" w:rsidP="00352CEC">
      <w:pPr>
        <w:pStyle w:val="Heading2"/>
        <w:rPr>
          <w:rFonts w:asciiTheme="majorHAnsi" w:hAnsiTheme="majorHAnsi" w:cstheme="majorHAnsi"/>
        </w:rPr>
      </w:pPr>
      <w:bookmarkStart w:id="55" w:name="_Toc65595020"/>
      <w:bookmarkStart w:id="56" w:name="_Toc65827847"/>
      <w:bookmarkStart w:id="57" w:name="_Toc65828166"/>
      <w:bookmarkStart w:id="58" w:name="_Toc65828167"/>
      <w:bookmarkStart w:id="59" w:name="_Toc66185505"/>
      <w:bookmarkStart w:id="60" w:name="_Toc66713011"/>
      <w:bookmarkEnd w:id="55"/>
      <w:bookmarkEnd w:id="56"/>
      <w:bookmarkEnd w:id="57"/>
      <w:r w:rsidRPr="0037717C">
        <w:rPr>
          <w:rFonts w:asciiTheme="majorHAnsi" w:hAnsiTheme="majorHAnsi" w:cstheme="majorHAnsi"/>
        </w:rPr>
        <w:t xml:space="preserve">Example Schedule: </w:t>
      </w:r>
      <w:r w:rsidR="00E50A04">
        <w:t>Half-day</w:t>
      </w:r>
      <w:r w:rsidR="00E50A04" w:rsidRPr="0037717C">
        <w:t xml:space="preserve"> </w:t>
      </w:r>
      <w:r w:rsidR="00E50A04">
        <w:t>g</w:t>
      </w:r>
      <w:r w:rsidR="00E50A04" w:rsidRPr="0037717C">
        <w:t xml:space="preserve">rades </w:t>
      </w:r>
      <w:r w:rsidR="00854890" w:rsidRPr="0037717C">
        <w:rPr>
          <w:rFonts w:asciiTheme="majorHAnsi" w:hAnsiTheme="majorHAnsi" w:cstheme="majorHAnsi"/>
        </w:rPr>
        <w:t>3</w:t>
      </w:r>
      <w:r w:rsidR="00C15256">
        <w:rPr>
          <w:rFonts w:asciiTheme="majorHAnsi" w:hAnsiTheme="majorHAnsi" w:cstheme="majorHAnsi"/>
        </w:rPr>
        <w:t>-</w:t>
      </w:r>
      <w:r w:rsidR="00854890" w:rsidRPr="0037717C">
        <w:rPr>
          <w:rFonts w:asciiTheme="majorHAnsi" w:hAnsiTheme="majorHAnsi" w:cstheme="majorHAnsi"/>
        </w:rPr>
        <w:t>5</w:t>
      </w:r>
      <w:bookmarkEnd w:id="58"/>
      <w:bookmarkEnd w:id="59"/>
      <w:bookmarkEnd w:id="60"/>
    </w:p>
    <w:tbl>
      <w:tblPr>
        <w:tblStyle w:val="ae"/>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3A6383" w:rsidRPr="0037717C" w14:paraId="3A0C72CB" w14:textId="77777777" w:rsidTr="00614C5C">
        <w:trPr>
          <w:trHeight w:val="20"/>
        </w:trPr>
        <w:tc>
          <w:tcPr>
            <w:tcW w:w="1920" w:type="dxa"/>
            <w:shd w:val="clear" w:color="auto" w:fill="06528A" w:themeFill="accent1"/>
            <w:tcMar>
              <w:top w:w="100" w:type="dxa"/>
              <w:left w:w="100" w:type="dxa"/>
              <w:bottom w:w="100" w:type="dxa"/>
              <w:right w:w="100" w:type="dxa"/>
            </w:tcMar>
          </w:tcPr>
          <w:p w14:paraId="6FEA7BE4"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119FC9C6"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3A6383" w:rsidRPr="0037717C" w14:paraId="41D09890"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0A9CA2A0" w14:textId="2BFB08EA"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3617958A" w14:textId="7777777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Breakfast with literacy activity</w:t>
            </w:r>
          </w:p>
        </w:tc>
      </w:tr>
      <w:tr w:rsidR="003A6383" w:rsidRPr="0037717C" w14:paraId="42357435" w14:textId="77777777" w:rsidTr="00614C5C">
        <w:trPr>
          <w:trHeight w:val="78"/>
        </w:trPr>
        <w:tc>
          <w:tcPr>
            <w:tcW w:w="1920" w:type="dxa"/>
            <w:shd w:val="clear" w:color="auto" w:fill="auto"/>
            <w:tcMar>
              <w:top w:w="100" w:type="dxa"/>
              <w:left w:w="100" w:type="dxa"/>
              <w:bottom w:w="100" w:type="dxa"/>
              <w:right w:w="100" w:type="dxa"/>
            </w:tcMar>
          </w:tcPr>
          <w:p w14:paraId="7A79A673" w14:textId="68C39502"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 xml:space="preserve">8:30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27F37753" w14:textId="508C350F" w:rsidR="003A6383" w:rsidRPr="0037717C" w:rsidRDefault="00C91CA4">
            <w:pPr>
              <w:spacing w:line="240" w:lineRule="auto"/>
              <w:rPr>
                <w:rFonts w:asciiTheme="majorHAnsi" w:eastAsia="Calibri" w:hAnsiTheme="majorHAnsi" w:cstheme="majorHAnsi"/>
              </w:rPr>
            </w:pPr>
            <w:r>
              <w:rPr>
                <w:rFonts w:asciiTheme="majorHAnsi" w:eastAsia="Calibri" w:hAnsiTheme="majorHAnsi" w:cstheme="majorHAnsi"/>
              </w:rPr>
              <w:t xml:space="preserve">ELA </w:t>
            </w:r>
            <w:r w:rsidR="00854890" w:rsidRPr="0037717C">
              <w:rPr>
                <w:rFonts w:asciiTheme="majorHAnsi" w:eastAsia="Calibri" w:hAnsiTheme="majorHAnsi" w:cstheme="majorHAnsi"/>
              </w:rPr>
              <w:t xml:space="preserve">Block </w:t>
            </w:r>
          </w:p>
        </w:tc>
      </w:tr>
      <w:tr w:rsidR="003A6383" w:rsidRPr="0037717C" w14:paraId="13B31725"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7B7F2EB" w14:textId="3793AF84"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8:30</w:t>
            </w:r>
            <w:r w:rsidR="00C15256">
              <w:rPr>
                <w:rFonts w:asciiTheme="majorHAnsi" w:eastAsia="Calibri" w:hAnsiTheme="majorHAnsi" w:cstheme="majorHAnsi"/>
              </w:rPr>
              <w:t>-</w:t>
            </w:r>
            <w:r w:rsidRPr="0037717C">
              <w:rPr>
                <w:rFonts w:asciiTheme="majorHAnsi" w:eastAsia="Calibri" w:hAnsiTheme="majorHAnsi" w:cstheme="majorHAnsi"/>
              </w:rPr>
              <w:t xml:space="preserve">9:30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06EED6CC" w14:textId="2DDC715E"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 xml:space="preserve">Math Block </w:t>
            </w:r>
          </w:p>
        </w:tc>
      </w:tr>
      <w:tr w:rsidR="003A6383" w:rsidRPr="0037717C" w14:paraId="6CE94273" w14:textId="77777777" w:rsidTr="00614C5C">
        <w:trPr>
          <w:trHeight w:val="20"/>
        </w:trPr>
        <w:tc>
          <w:tcPr>
            <w:tcW w:w="1920" w:type="dxa"/>
            <w:shd w:val="clear" w:color="auto" w:fill="auto"/>
            <w:tcMar>
              <w:top w:w="100" w:type="dxa"/>
              <w:left w:w="100" w:type="dxa"/>
              <w:bottom w:w="100" w:type="dxa"/>
              <w:right w:w="100" w:type="dxa"/>
            </w:tcMar>
          </w:tcPr>
          <w:p w14:paraId="588BA169" w14:textId="098367E3"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9:30</w:t>
            </w:r>
            <w:r w:rsidR="00C15256">
              <w:rPr>
                <w:rFonts w:asciiTheme="majorHAnsi" w:eastAsia="Calibri" w:hAnsiTheme="majorHAnsi" w:cstheme="majorHAnsi"/>
              </w:rPr>
              <w:t>-</w:t>
            </w:r>
            <w:r w:rsidRPr="0037717C">
              <w:rPr>
                <w:rFonts w:asciiTheme="majorHAnsi" w:eastAsia="Calibri" w:hAnsiTheme="majorHAnsi" w:cstheme="majorHAnsi"/>
              </w:rPr>
              <w:t xml:space="preserve">10:00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7FBC111B" w14:textId="5F15A6FE"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Play</w:t>
            </w:r>
          </w:p>
        </w:tc>
      </w:tr>
      <w:tr w:rsidR="003A6383" w:rsidRPr="0037717C" w14:paraId="5A9773F8"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4BA7298B" w14:textId="409B316D"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10:00</w:t>
            </w:r>
            <w:r w:rsidR="00C15256">
              <w:rPr>
                <w:rFonts w:asciiTheme="majorHAnsi" w:eastAsia="Calibri" w:hAnsiTheme="majorHAnsi" w:cstheme="majorHAnsi"/>
              </w:rPr>
              <w:t>-</w:t>
            </w:r>
            <w:r w:rsidRPr="0037717C">
              <w:rPr>
                <w:rFonts w:asciiTheme="majorHAnsi" w:eastAsia="Calibri" w:hAnsiTheme="majorHAnsi" w:cstheme="majorHAnsi"/>
              </w:rPr>
              <w:t>1</w:t>
            </w:r>
            <w:r w:rsidR="00C91CA4">
              <w:rPr>
                <w:rFonts w:asciiTheme="majorHAnsi" w:eastAsia="Calibri" w:hAnsiTheme="majorHAnsi" w:cstheme="majorHAnsi"/>
              </w:rPr>
              <w:t>0</w:t>
            </w:r>
            <w:r w:rsidRPr="0037717C">
              <w:rPr>
                <w:rFonts w:asciiTheme="majorHAnsi" w:eastAsia="Calibri" w:hAnsiTheme="majorHAnsi" w:cstheme="majorHAnsi"/>
              </w:rPr>
              <w:t>:</w:t>
            </w:r>
            <w:r w:rsidR="00C91CA4">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66F18565" w14:textId="7D3C31BB" w:rsidR="003A6383" w:rsidRPr="0037717C" w:rsidRDefault="00C91CA4">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r>
              <w:rPr>
                <w:rFonts w:asciiTheme="majorHAnsi" w:eastAsia="Calibri" w:hAnsiTheme="majorHAnsi" w:cstheme="majorHAnsi"/>
              </w:rPr>
              <w:t>/Individualized Content</w:t>
            </w:r>
          </w:p>
        </w:tc>
      </w:tr>
      <w:tr w:rsidR="003A6383" w:rsidRPr="0037717C" w14:paraId="32B8B76D" w14:textId="77777777" w:rsidTr="00614C5C">
        <w:trPr>
          <w:trHeight w:val="20"/>
        </w:trPr>
        <w:tc>
          <w:tcPr>
            <w:tcW w:w="1920" w:type="dxa"/>
            <w:shd w:val="clear" w:color="auto" w:fill="auto"/>
            <w:tcMar>
              <w:top w:w="100" w:type="dxa"/>
              <w:left w:w="100" w:type="dxa"/>
              <w:bottom w:w="100" w:type="dxa"/>
              <w:right w:w="100" w:type="dxa"/>
            </w:tcMar>
          </w:tcPr>
          <w:p w14:paraId="7F48C9BB" w14:textId="26FFD79E"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w:t>
            </w:r>
            <w:r w:rsidR="00C91CA4">
              <w:rPr>
                <w:rFonts w:asciiTheme="majorHAnsi" w:eastAsia="Calibri" w:hAnsiTheme="majorHAnsi" w:cstheme="majorHAnsi"/>
              </w:rPr>
              <w:t>0</w:t>
            </w:r>
            <w:r w:rsidRPr="0037717C">
              <w:rPr>
                <w:rFonts w:asciiTheme="majorHAnsi" w:eastAsia="Calibri" w:hAnsiTheme="majorHAnsi" w:cstheme="majorHAnsi"/>
              </w:rPr>
              <w:t>:</w:t>
            </w:r>
            <w:r w:rsidR="00C91CA4">
              <w:rPr>
                <w:rFonts w:asciiTheme="majorHAnsi" w:eastAsia="Calibri" w:hAnsiTheme="majorHAnsi" w:cstheme="majorHAnsi"/>
              </w:rPr>
              <w:t>3</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 xml:space="preserve">11:30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26700691" w14:textId="2FCE4B99" w:rsidR="003A6383" w:rsidRPr="0037717C" w:rsidRDefault="00797E4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3A6383" w:rsidRPr="0037717C" w14:paraId="466DCA3E" w14:textId="77777777" w:rsidTr="00614C5C">
        <w:tc>
          <w:tcPr>
            <w:tcW w:w="1920" w:type="dxa"/>
            <w:shd w:val="clear" w:color="auto" w:fill="EEEEEF" w:themeFill="accent3" w:themeFillTint="33"/>
            <w:tcMar>
              <w:top w:w="100" w:type="dxa"/>
              <w:left w:w="100" w:type="dxa"/>
              <w:bottom w:w="100" w:type="dxa"/>
              <w:right w:w="100" w:type="dxa"/>
            </w:tcMar>
          </w:tcPr>
          <w:p w14:paraId="7361A6C3" w14:textId="4B8460E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11:30</w:t>
            </w:r>
            <w:r w:rsidR="00C15256">
              <w:rPr>
                <w:rFonts w:asciiTheme="majorHAnsi" w:eastAsia="Calibri" w:hAnsiTheme="majorHAnsi" w:cstheme="majorHAnsi"/>
              </w:rPr>
              <w:t>-</w:t>
            </w:r>
            <w:r w:rsidRPr="0037717C">
              <w:rPr>
                <w:rFonts w:asciiTheme="majorHAnsi" w:eastAsia="Calibri" w:hAnsiTheme="majorHAnsi" w:cstheme="majorHAnsi"/>
              </w:rPr>
              <w:t>12:</w:t>
            </w:r>
            <w:r w:rsidR="00C91CA4">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044782B3" w14:textId="70AAA189" w:rsidR="003A6383" w:rsidRPr="0037717C" w:rsidRDefault="00C91CA4">
            <w:pPr>
              <w:spacing w:line="240" w:lineRule="auto"/>
              <w:rPr>
                <w:rFonts w:asciiTheme="majorHAnsi" w:eastAsia="Calibri" w:hAnsiTheme="majorHAnsi" w:cstheme="majorHAnsi"/>
              </w:rPr>
            </w:pPr>
            <w:r w:rsidRPr="0037717C">
              <w:rPr>
                <w:rFonts w:asciiTheme="majorHAnsi" w:eastAsia="Calibri" w:hAnsiTheme="majorHAnsi" w:cstheme="majorHAnsi"/>
              </w:rPr>
              <w:t>Play</w:t>
            </w:r>
          </w:p>
        </w:tc>
      </w:tr>
      <w:tr w:rsidR="003A6383" w:rsidRPr="0037717C" w14:paraId="57CA808E" w14:textId="77777777" w:rsidTr="00614C5C">
        <w:trPr>
          <w:trHeight w:val="20"/>
        </w:trPr>
        <w:tc>
          <w:tcPr>
            <w:tcW w:w="1920" w:type="dxa"/>
            <w:shd w:val="clear" w:color="auto" w:fill="auto"/>
            <w:tcMar>
              <w:top w:w="100" w:type="dxa"/>
              <w:left w:w="100" w:type="dxa"/>
              <w:bottom w:w="100" w:type="dxa"/>
              <w:right w:w="100" w:type="dxa"/>
            </w:tcMar>
          </w:tcPr>
          <w:p w14:paraId="7CF495B8" w14:textId="2DD8B407"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12:</w:t>
            </w:r>
            <w:r w:rsidR="00C91CA4">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sidR="00C91CA4">
              <w:rPr>
                <w:rFonts w:asciiTheme="majorHAnsi" w:eastAsia="Calibri" w:hAnsiTheme="majorHAnsi" w:cstheme="majorHAnsi"/>
              </w:rPr>
              <w:t>2</w:t>
            </w:r>
            <w:r w:rsidRPr="0037717C">
              <w:rPr>
                <w:rFonts w:asciiTheme="majorHAnsi" w:eastAsia="Calibri" w:hAnsiTheme="majorHAnsi" w:cstheme="majorHAnsi"/>
              </w:rPr>
              <w:t xml:space="preserve">:30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4E20B4F2" w14:textId="0253E46A" w:rsidR="003A6383" w:rsidRPr="0037717C" w:rsidRDefault="00C91CA4">
            <w:pPr>
              <w:spacing w:line="240" w:lineRule="auto"/>
              <w:rPr>
                <w:rFonts w:asciiTheme="majorHAnsi" w:eastAsia="Calibri" w:hAnsiTheme="majorHAnsi" w:cstheme="majorHAnsi"/>
              </w:rPr>
            </w:pPr>
            <w:r>
              <w:rPr>
                <w:rFonts w:asciiTheme="majorHAnsi" w:eastAsia="Calibri" w:hAnsiTheme="majorHAnsi" w:cstheme="majorHAnsi"/>
              </w:rPr>
              <w:t>Lunch</w:t>
            </w:r>
          </w:p>
        </w:tc>
      </w:tr>
    </w:tbl>
    <w:p w14:paraId="241C9278" w14:textId="6D7F40CA" w:rsidR="003A6383" w:rsidRPr="0037717C" w:rsidRDefault="007053FB" w:rsidP="00710933">
      <w:pPr>
        <w:pStyle w:val="Heading2"/>
        <w:rPr>
          <w:rFonts w:asciiTheme="majorHAnsi" w:hAnsiTheme="majorHAnsi" w:cstheme="majorHAnsi"/>
        </w:rPr>
      </w:pPr>
      <w:bookmarkStart w:id="61" w:name="_Toc65828168"/>
      <w:bookmarkStart w:id="62" w:name="_Toc66185506"/>
      <w:bookmarkStart w:id="63" w:name="_Toc66713012"/>
      <w:r w:rsidRPr="0037717C">
        <w:rPr>
          <w:rFonts w:asciiTheme="majorHAnsi" w:hAnsiTheme="majorHAnsi" w:cstheme="majorHAnsi"/>
        </w:rPr>
        <w:t xml:space="preserve">Example Schedule: </w:t>
      </w:r>
      <w:r w:rsidR="00E50A04">
        <w:t>Half-day</w:t>
      </w:r>
      <w:r w:rsidR="00E50A04" w:rsidRPr="0037717C">
        <w:t xml:space="preserve"> </w:t>
      </w:r>
      <w:r w:rsidR="00E50A04">
        <w:t>g</w:t>
      </w:r>
      <w:r w:rsidR="00E50A04" w:rsidRPr="0037717C">
        <w:t xml:space="preserve">rades </w:t>
      </w:r>
      <w:r w:rsidR="00854890" w:rsidRPr="0037717C">
        <w:rPr>
          <w:rFonts w:asciiTheme="majorHAnsi" w:hAnsiTheme="majorHAnsi" w:cstheme="majorHAnsi"/>
        </w:rPr>
        <w:t>6</w:t>
      </w:r>
      <w:r w:rsidR="00C15256">
        <w:rPr>
          <w:rFonts w:asciiTheme="majorHAnsi" w:hAnsiTheme="majorHAnsi" w:cstheme="majorHAnsi"/>
        </w:rPr>
        <w:t>-</w:t>
      </w:r>
      <w:r w:rsidR="00854890" w:rsidRPr="0037717C">
        <w:rPr>
          <w:rFonts w:asciiTheme="majorHAnsi" w:hAnsiTheme="majorHAnsi" w:cstheme="majorHAnsi"/>
        </w:rPr>
        <w:t>8</w:t>
      </w:r>
      <w:bookmarkEnd w:id="61"/>
      <w:bookmarkEnd w:id="62"/>
      <w:bookmarkEnd w:id="63"/>
    </w:p>
    <w:tbl>
      <w:tblPr>
        <w:tblStyle w:val="af"/>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3A6383" w:rsidRPr="0037717C" w14:paraId="263F260D" w14:textId="77777777" w:rsidTr="00614C5C">
        <w:trPr>
          <w:trHeight w:val="20"/>
        </w:trPr>
        <w:tc>
          <w:tcPr>
            <w:tcW w:w="1920" w:type="dxa"/>
            <w:shd w:val="clear" w:color="auto" w:fill="06528A" w:themeFill="accent1"/>
            <w:tcMar>
              <w:top w:w="100" w:type="dxa"/>
              <w:left w:w="100" w:type="dxa"/>
              <w:bottom w:w="100" w:type="dxa"/>
              <w:right w:w="100" w:type="dxa"/>
            </w:tcMar>
          </w:tcPr>
          <w:p w14:paraId="772BDA09"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6858804E" w14:textId="77777777" w:rsidR="003A6383" w:rsidRPr="0037717C" w:rsidRDefault="00854890">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3A6383" w:rsidRPr="0037717C" w14:paraId="1F5721E9"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5FA381E9" w14:textId="097C86C9"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1EBBA289" w14:textId="1E84BF2A" w:rsidR="003A6383" w:rsidRPr="0037717C" w:rsidRDefault="00C91CA4">
            <w:pPr>
              <w:spacing w:line="240" w:lineRule="auto"/>
              <w:rPr>
                <w:rFonts w:asciiTheme="majorHAnsi" w:eastAsia="Calibri" w:hAnsiTheme="majorHAnsi" w:cstheme="majorHAnsi"/>
              </w:rPr>
            </w:pPr>
            <w:r w:rsidRPr="0037717C">
              <w:rPr>
                <w:rFonts w:asciiTheme="majorHAnsi" w:eastAsia="Calibri" w:hAnsiTheme="majorHAnsi" w:cstheme="majorHAnsi"/>
              </w:rPr>
              <w:t>Breakfast with literacy activity</w:t>
            </w:r>
          </w:p>
        </w:tc>
      </w:tr>
      <w:tr w:rsidR="003A6383" w:rsidRPr="0037717C" w14:paraId="1FC7D040" w14:textId="77777777" w:rsidTr="00614C5C">
        <w:trPr>
          <w:trHeight w:val="20"/>
        </w:trPr>
        <w:tc>
          <w:tcPr>
            <w:tcW w:w="1920" w:type="dxa"/>
            <w:shd w:val="clear" w:color="auto" w:fill="auto"/>
            <w:tcMar>
              <w:top w:w="100" w:type="dxa"/>
              <w:left w:w="100" w:type="dxa"/>
              <w:bottom w:w="100" w:type="dxa"/>
              <w:right w:w="100" w:type="dxa"/>
            </w:tcMar>
          </w:tcPr>
          <w:p w14:paraId="6CBCADB3" w14:textId="33A6B61E"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 xml:space="preserve">8:30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1D60A5DD" w14:textId="19A8D549" w:rsidR="003A6383" w:rsidRPr="0037717C" w:rsidRDefault="00B34343">
            <w:pPr>
              <w:spacing w:line="240" w:lineRule="auto"/>
              <w:rPr>
                <w:rFonts w:asciiTheme="majorHAnsi" w:eastAsia="Calibri" w:hAnsiTheme="majorHAnsi" w:cstheme="majorHAnsi"/>
              </w:rPr>
            </w:pPr>
            <w:r>
              <w:rPr>
                <w:rFonts w:asciiTheme="majorHAnsi" w:eastAsia="Calibri" w:hAnsiTheme="majorHAnsi" w:cstheme="majorHAnsi"/>
              </w:rPr>
              <w:t>ELA</w:t>
            </w:r>
            <w:r w:rsidR="00854890" w:rsidRPr="0037717C">
              <w:rPr>
                <w:rFonts w:asciiTheme="majorHAnsi" w:eastAsia="Calibri" w:hAnsiTheme="majorHAnsi" w:cstheme="majorHAnsi"/>
              </w:rPr>
              <w:t xml:space="preserve"> Block </w:t>
            </w:r>
          </w:p>
        </w:tc>
      </w:tr>
      <w:tr w:rsidR="003A6383" w:rsidRPr="0037717C" w14:paraId="019DC5E9"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4F8CED3B" w14:textId="6BFD6E0B"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8:30</w:t>
            </w:r>
            <w:r w:rsidR="00C15256">
              <w:rPr>
                <w:rFonts w:asciiTheme="majorHAnsi" w:eastAsia="Calibri" w:hAnsiTheme="majorHAnsi" w:cstheme="majorHAnsi"/>
              </w:rPr>
              <w:t>-</w:t>
            </w:r>
            <w:r w:rsidRPr="0037717C">
              <w:rPr>
                <w:rFonts w:asciiTheme="majorHAnsi" w:eastAsia="Calibri" w:hAnsiTheme="majorHAnsi" w:cstheme="majorHAnsi"/>
              </w:rPr>
              <w:t xml:space="preserve">9:30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6C75E34C" w14:textId="2AFC5A1D"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Math Block</w:t>
            </w:r>
          </w:p>
        </w:tc>
      </w:tr>
      <w:tr w:rsidR="003A6383" w:rsidRPr="0037717C" w14:paraId="3279A498" w14:textId="77777777" w:rsidTr="00614C5C">
        <w:trPr>
          <w:trHeight w:val="20"/>
        </w:trPr>
        <w:tc>
          <w:tcPr>
            <w:tcW w:w="1920" w:type="dxa"/>
            <w:shd w:val="clear" w:color="auto" w:fill="auto"/>
            <w:tcMar>
              <w:top w:w="100" w:type="dxa"/>
              <w:left w:w="100" w:type="dxa"/>
              <w:bottom w:w="100" w:type="dxa"/>
              <w:right w:w="100" w:type="dxa"/>
            </w:tcMar>
          </w:tcPr>
          <w:p w14:paraId="1CBE3352" w14:textId="0E3150D6"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9:30</w:t>
            </w:r>
            <w:r w:rsidR="00C15256">
              <w:rPr>
                <w:rFonts w:asciiTheme="majorHAnsi" w:eastAsia="Calibri" w:hAnsiTheme="majorHAnsi" w:cstheme="majorHAnsi"/>
              </w:rPr>
              <w:t>-</w:t>
            </w:r>
            <w:r w:rsidR="00B34343">
              <w:rPr>
                <w:rFonts w:asciiTheme="majorHAnsi" w:eastAsia="Calibri" w:hAnsiTheme="majorHAnsi" w:cstheme="majorHAnsi"/>
              </w:rPr>
              <w:t>10</w:t>
            </w:r>
            <w:r w:rsidRPr="0037717C">
              <w:rPr>
                <w:rFonts w:asciiTheme="majorHAnsi" w:eastAsia="Calibri" w:hAnsiTheme="majorHAnsi" w:cstheme="majorHAnsi"/>
              </w:rPr>
              <w:t>:</w:t>
            </w:r>
            <w:r w:rsidR="00B34343">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47C382B1" w14:textId="6201BBF3" w:rsidR="003A6383" w:rsidRPr="0037717C" w:rsidRDefault="00B34343">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r>
              <w:rPr>
                <w:rFonts w:asciiTheme="majorHAnsi" w:eastAsia="Calibri" w:hAnsiTheme="majorHAnsi" w:cstheme="majorHAnsi"/>
              </w:rPr>
              <w:t>/Individualized Content</w:t>
            </w:r>
          </w:p>
        </w:tc>
      </w:tr>
      <w:tr w:rsidR="003A6383" w:rsidRPr="0037717C" w14:paraId="51DE479C"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FAC26BE" w14:textId="5B78A15C"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10:</w:t>
            </w:r>
            <w:r w:rsidR="00B34343">
              <w:rPr>
                <w:rFonts w:asciiTheme="majorHAnsi" w:eastAsia="Calibri" w:hAnsiTheme="majorHAnsi" w:cstheme="majorHAnsi"/>
              </w:rPr>
              <w:t>3</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sidR="00B34343">
              <w:rPr>
                <w:rFonts w:asciiTheme="majorHAnsi" w:eastAsia="Calibri" w:hAnsiTheme="majorHAnsi" w:cstheme="majorHAnsi"/>
              </w:rPr>
              <w:t>1</w:t>
            </w:r>
            <w:r w:rsidRPr="0037717C">
              <w:rPr>
                <w:rFonts w:asciiTheme="majorHAnsi" w:eastAsia="Calibri" w:hAnsiTheme="majorHAnsi" w:cstheme="majorHAnsi"/>
              </w:rPr>
              <w:t>:</w:t>
            </w:r>
            <w:r w:rsidR="00B34343">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0A574AD3" w14:textId="19835DAD"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Play</w:t>
            </w:r>
            <w:r w:rsidR="005B3745">
              <w:rPr>
                <w:rFonts w:asciiTheme="majorHAnsi" w:eastAsia="Calibri" w:hAnsiTheme="majorHAnsi" w:cstheme="majorHAnsi"/>
              </w:rPr>
              <w:t>/Physical Activity</w:t>
            </w:r>
          </w:p>
        </w:tc>
      </w:tr>
      <w:tr w:rsidR="003A6383" w:rsidRPr="0037717C" w14:paraId="64F27CF6" w14:textId="77777777" w:rsidTr="00614C5C">
        <w:tc>
          <w:tcPr>
            <w:tcW w:w="1920" w:type="dxa"/>
            <w:shd w:val="clear" w:color="auto" w:fill="auto"/>
            <w:tcMar>
              <w:top w:w="100" w:type="dxa"/>
              <w:left w:w="100" w:type="dxa"/>
              <w:bottom w:w="100" w:type="dxa"/>
              <w:right w:w="100" w:type="dxa"/>
            </w:tcMar>
          </w:tcPr>
          <w:p w14:paraId="576E0609" w14:textId="6AE21578"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w:t>
            </w:r>
            <w:r w:rsidR="00B34343">
              <w:rPr>
                <w:rFonts w:asciiTheme="majorHAnsi" w:eastAsia="Calibri" w:hAnsiTheme="majorHAnsi" w:cstheme="majorHAnsi"/>
              </w:rPr>
              <w:t>1</w:t>
            </w:r>
            <w:r w:rsidRPr="0037717C">
              <w:rPr>
                <w:rFonts w:asciiTheme="majorHAnsi" w:eastAsia="Calibri" w:hAnsiTheme="majorHAnsi" w:cstheme="majorHAnsi"/>
              </w:rPr>
              <w:t>:</w:t>
            </w:r>
            <w:r w:rsidR="00B34343">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sidR="00B34343">
              <w:rPr>
                <w:rFonts w:asciiTheme="majorHAnsi" w:eastAsia="Calibri" w:hAnsiTheme="majorHAnsi" w:cstheme="majorHAnsi"/>
              </w:rPr>
              <w:t>2</w:t>
            </w:r>
            <w:r w:rsidRPr="0037717C">
              <w:rPr>
                <w:rFonts w:asciiTheme="majorHAnsi" w:eastAsia="Calibri" w:hAnsiTheme="majorHAnsi" w:cstheme="majorHAnsi"/>
              </w:rPr>
              <w:t>:</w:t>
            </w:r>
            <w:r w:rsidR="00B34343">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32EA635C" w14:textId="0D6963AD" w:rsidR="003A6383" w:rsidRPr="0037717C" w:rsidRDefault="00797E4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3A6383" w:rsidRPr="0037717C" w14:paraId="171917A1"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45B0E094" w14:textId="0E8F9169" w:rsidR="003A6383" w:rsidRPr="0037717C" w:rsidRDefault="00854890">
            <w:pPr>
              <w:spacing w:line="240" w:lineRule="auto"/>
              <w:rPr>
                <w:rFonts w:asciiTheme="majorHAnsi" w:eastAsia="Calibri" w:hAnsiTheme="majorHAnsi" w:cstheme="majorHAnsi"/>
              </w:rPr>
            </w:pPr>
            <w:r w:rsidRPr="0037717C">
              <w:rPr>
                <w:rFonts w:asciiTheme="majorHAnsi" w:eastAsia="Calibri" w:hAnsiTheme="majorHAnsi" w:cstheme="majorHAnsi"/>
              </w:rPr>
              <w:t>12:00</w:t>
            </w:r>
            <w:r w:rsidR="00C15256">
              <w:rPr>
                <w:rFonts w:asciiTheme="majorHAnsi" w:eastAsia="Calibri" w:hAnsiTheme="majorHAnsi" w:cstheme="majorHAnsi"/>
              </w:rPr>
              <w:t>-</w:t>
            </w:r>
            <w:r w:rsidRPr="0037717C">
              <w:rPr>
                <w:rFonts w:asciiTheme="majorHAnsi" w:eastAsia="Calibri" w:hAnsiTheme="majorHAnsi" w:cstheme="majorHAnsi"/>
              </w:rPr>
              <w:t>1</w:t>
            </w:r>
            <w:r w:rsidR="00B34343">
              <w:rPr>
                <w:rFonts w:asciiTheme="majorHAnsi" w:eastAsia="Calibri" w:hAnsiTheme="majorHAnsi" w:cstheme="majorHAnsi"/>
              </w:rPr>
              <w:t>2</w:t>
            </w:r>
            <w:r w:rsidRPr="0037717C">
              <w:rPr>
                <w:rFonts w:asciiTheme="majorHAnsi" w:eastAsia="Calibri" w:hAnsiTheme="majorHAnsi" w:cstheme="majorHAnsi"/>
              </w:rPr>
              <w:t>:</w:t>
            </w:r>
            <w:r w:rsidR="00B34343">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2DA4673B" w14:textId="371C794C" w:rsidR="003A6383" w:rsidRPr="0037717C" w:rsidRDefault="00B34343">
            <w:pPr>
              <w:spacing w:line="240" w:lineRule="auto"/>
              <w:rPr>
                <w:rFonts w:asciiTheme="majorHAnsi" w:eastAsia="Calibri" w:hAnsiTheme="majorHAnsi" w:cstheme="majorHAnsi"/>
              </w:rPr>
            </w:pPr>
            <w:r>
              <w:rPr>
                <w:rFonts w:asciiTheme="majorHAnsi" w:eastAsia="Calibri" w:hAnsiTheme="majorHAnsi" w:cstheme="majorHAnsi"/>
              </w:rPr>
              <w:t>Lunch</w:t>
            </w:r>
          </w:p>
        </w:tc>
      </w:tr>
    </w:tbl>
    <w:p w14:paraId="5DE361A4" w14:textId="34CA2E4E" w:rsidR="00E50A04" w:rsidRPr="0037717C" w:rsidRDefault="00E50A04" w:rsidP="00E50A04">
      <w:pPr>
        <w:pStyle w:val="Heading2"/>
      </w:pPr>
      <w:bookmarkStart w:id="64" w:name="_Toc64357239"/>
      <w:bookmarkStart w:id="65" w:name="_Toc65828169"/>
      <w:bookmarkStart w:id="66" w:name="_Toc66185507"/>
      <w:bookmarkStart w:id="67" w:name="_Toc66713013"/>
      <w:r w:rsidRPr="0037717C">
        <w:t xml:space="preserve">Example Schedule: </w:t>
      </w:r>
      <w:r>
        <w:t>Full-day g</w:t>
      </w:r>
      <w:r w:rsidRPr="0037717C">
        <w:t xml:space="preserve">rades </w:t>
      </w:r>
      <w:r w:rsidR="004979B2">
        <w:t>K</w:t>
      </w:r>
      <w:r w:rsidR="00C15256">
        <w:t>-</w:t>
      </w:r>
      <w:r w:rsidRPr="0037717C">
        <w:t>2:</w:t>
      </w:r>
      <w:bookmarkEnd w:id="64"/>
      <w:bookmarkEnd w:id="65"/>
      <w:bookmarkEnd w:id="66"/>
      <w:bookmarkEnd w:id="67"/>
    </w:p>
    <w:tbl>
      <w:tblPr>
        <w:tblW w:w="9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25"/>
      </w:tblGrid>
      <w:tr w:rsidR="00E50A04" w:rsidRPr="0037717C" w14:paraId="7489A460" w14:textId="77777777" w:rsidTr="00614C5C">
        <w:trPr>
          <w:trHeight w:val="20"/>
        </w:trPr>
        <w:tc>
          <w:tcPr>
            <w:tcW w:w="1920" w:type="dxa"/>
            <w:shd w:val="clear" w:color="auto" w:fill="06528A" w:themeFill="accent1"/>
            <w:tcMar>
              <w:top w:w="100" w:type="dxa"/>
              <w:left w:w="100" w:type="dxa"/>
              <w:bottom w:w="100" w:type="dxa"/>
              <w:right w:w="100" w:type="dxa"/>
            </w:tcMar>
          </w:tcPr>
          <w:p w14:paraId="7725BADB"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25" w:type="dxa"/>
            <w:shd w:val="clear" w:color="auto" w:fill="06528A" w:themeFill="accent1"/>
            <w:tcMar>
              <w:top w:w="100" w:type="dxa"/>
              <w:left w:w="100" w:type="dxa"/>
              <w:bottom w:w="100" w:type="dxa"/>
              <w:right w:w="100" w:type="dxa"/>
            </w:tcMar>
          </w:tcPr>
          <w:p w14:paraId="7D7E622F"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E50A04" w:rsidRPr="0037717C" w14:paraId="7A377550"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5F73E817" w14:textId="148D2861"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7C9BA5E0"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Breakfast with literacy activity</w:t>
            </w:r>
          </w:p>
        </w:tc>
      </w:tr>
      <w:tr w:rsidR="00E50A04" w:rsidRPr="0037717C" w14:paraId="3C0EA841" w14:textId="77777777" w:rsidTr="00614C5C">
        <w:trPr>
          <w:trHeight w:val="20"/>
        </w:trPr>
        <w:tc>
          <w:tcPr>
            <w:tcW w:w="1920" w:type="dxa"/>
            <w:shd w:val="clear" w:color="auto" w:fill="auto"/>
            <w:tcMar>
              <w:top w:w="100" w:type="dxa"/>
              <w:left w:w="100" w:type="dxa"/>
              <w:bottom w:w="100" w:type="dxa"/>
              <w:right w:w="100" w:type="dxa"/>
            </w:tcMar>
          </w:tcPr>
          <w:p w14:paraId="3C9C707B" w14:textId="2FC4987E"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 xml:space="preserve">8:30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5893E03F" w14:textId="582B8457" w:rsidR="00E50A04" w:rsidRPr="0037717C" w:rsidRDefault="00F95C9B" w:rsidP="00DB35ED">
            <w:pPr>
              <w:spacing w:line="240" w:lineRule="auto"/>
              <w:rPr>
                <w:rFonts w:asciiTheme="majorHAnsi" w:eastAsia="Calibri" w:hAnsiTheme="majorHAnsi" w:cstheme="majorHAnsi"/>
              </w:rPr>
            </w:pPr>
            <w:r>
              <w:rPr>
                <w:rFonts w:asciiTheme="majorHAnsi" w:eastAsia="Calibri" w:hAnsiTheme="majorHAnsi" w:cstheme="majorHAnsi"/>
              </w:rPr>
              <w:t>ELA</w:t>
            </w:r>
            <w:r w:rsidRPr="0037717C">
              <w:rPr>
                <w:rFonts w:asciiTheme="majorHAnsi" w:eastAsia="Calibri" w:hAnsiTheme="majorHAnsi" w:cstheme="majorHAnsi"/>
              </w:rPr>
              <w:t xml:space="preserve"> Block</w:t>
            </w:r>
          </w:p>
        </w:tc>
      </w:tr>
      <w:tr w:rsidR="00E50A04" w:rsidRPr="0037717C" w14:paraId="7A4F8A8A"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9599783" w14:textId="34B3B13D"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8:30</w:t>
            </w:r>
            <w:r w:rsidR="00C15256">
              <w:rPr>
                <w:rFonts w:asciiTheme="majorHAnsi" w:eastAsia="Calibri" w:hAnsiTheme="majorHAnsi" w:cstheme="majorHAnsi"/>
              </w:rPr>
              <w:t>-</w:t>
            </w:r>
            <w:r w:rsidRPr="0037717C">
              <w:rPr>
                <w:rFonts w:asciiTheme="majorHAnsi" w:eastAsia="Calibri" w:hAnsiTheme="majorHAnsi" w:cstheme="majorHAnsi"/>
              </w:rPr>
              <w:t xml:space="preserve">9:00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1D164486"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Play</w:t>
            </w:r>
          </w:p>
        </w:tc>
      </w:tr>
      <w:tr w:rsidR="00E50A04" w:rsidRPr="0037717C" w14:paraId="00F3CF0F" w14:textId="77777777" w:rsidTr="00614C5C">
        <w:trPr>
          <w:trHeight w:val="20"/>
        </w:trPr>
        <w:tc>
          <w:tcPr>
            <w:tcW w:w="1920" w:type="dxa"/>
            <w:shd w:val="clear" w:color="auto" w:fill="auto"/>
            <w:tcMar>
              <w:top w:w="100" w:type="dxa"/>
              <w:left w:w="100" w:type="dxa"/>
              <w:bottom w:w="100" w:type="dxa"/>
              <w:right w:w="100" w:type="dxa"/>
            </w:tcMar>
          </w:tcPr>
          <w:p w14:paraId="5882C35F" w14:textId="5041A802"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9:00</w:t>
            </w:r>
            <w:r w:rsidR="00C15256">
              <w:rPr>
                <w:rFonts w:asciiTheme="majorHAnsi" w:eastAsia="Calibri" w:hAnsiTheme="majorHAnsi" w:cstheme="majorHAnsi"/>
              </w:rPr>
              <w:t>-</w:t>
            </w:r>
            <w:r w:rsidRPr="0037717C">
              <w:rPr>
                <w:rFonts w:asciiTheme="majorHAnsi" w:eastAsia="Calibri" w:hAnsiTheme="majorHAnsi" w:cstheme="majorHAnsi"/>
              </w:rPr>
              <w:t xml:space="preserve">10:00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2B8DFB70" w14:textId="1E06F3EA"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Math Block</w:t>
            </w:r>
          </w:p>
        </w:tc>
      </w:tr>
      <w:tr w:rsidR="00E50A04" w:rsidRPr="0037717C" w14:paraId="7010800B"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45B1DFC" w14:textId="35F1900F"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10:00</w:t>
            </w:r>
            <w:r w:rsidR="00C15256">
              <w:rPr>
                <w:rFonts w:asciiTheme="majorHAnsi" w:eastAsia="Calibri" w:hAnsiTheme="majorHAnsi" w:cstheme="majorHAnsi"/>
              </w:rPr>
              <w:t>-</w:t>
            </w:r>
            <w:r w:rsidRPr="0037717C">
              <w:rPr>
                <w:rFonts w:asciiTheme="majorHAnsi" w:eastAsia="Calibri" w:hAnsiTheme="majorHAnsi" w:cstheme="majorHAnsi"/>
              </w:rPr>
              <w:t xml:space="preserve">11:00 </w:t>
            </w:r>
            <w:r w:rsidR="00C15256">
              <w:rPr>
                <w:rFonts w:asciiTheme="majorHAnsi" w:eastAsia="Calibri" w:hAnsiTheme="majorHAnsi" w:cstheme="majorHAnsi"/>
              </w:rPr>
              <w:t>a.m.</w:t>
            </w:r>
          </w:p>
        </w:tc>
        <w:tc>
          <w:tcPr>
            <w:tcW w:w="7425" w:type="dxa"/>
            <w:shd w:val="clear" w:color="auto" w:fill="EEEEEF" w:themeFill="accent3" w:themeFillTint="33"/>
            <w:tcMar>
              <w:top w:w="100" w:type="dxa"/>
              <w:left w:w="100" w:type="dxa"/>
              <w:bottom w:w="100" w:type="dxa"/>
              <w:right w:w="100" w:type="dxa"/>
            </w:tcMar>
          </w:tcPr>
          <w:p w14:paraId="569A147A"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p>
        </w:tc>
      </w:tr>
      <w:tr w:rsidR="00E50A04" w:rsidRPr="0037717C" w14:paraId="60C17524" w14:textId="77777777" w:rsidTr="00614C5C">
        <w:trPr>
          <w:trHeight w:val="20"/>
        </w:trPr>
        <w:tc>
          <w:tcPr>
            <w:tcW w:w="1920" w:type="dxa"/>
            <w:shd w:val="clear" w:color="auto" w:fill="auto"/>
            <w:tcMar>
              <w:top w:w="100" w:type="dxa"/>
              <w:left w:w="100" w:type="dxa"/>
              <w:bottom w:w="100" w:type="dxa"/>
              <w:right w:w="100" w:type="dxa"/>
            </w:tcMar>
          </w:tcPr>
          <w:p w14:paraId="440D27EC" w14:textId="4BAC4DF1"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11:00</w:t>
            </w:r>
            <w:r w:rsidR="00C15256">
              <w:rPr>
                <w:rFonts w:asciiTheme="majorHAnsi" w:eastAsia="Calibri" w:hAnsiTheme="majorHAnsi" w:cstheme="majorHAnsi"/>
              </w:rPr>
              <w:t>-</w:t>
            </w:r>
            <w:r w:rsidRPr="0037717C">
              <w:rPr>
                <w:rFonts w:asciiTheme="majorHAnsi" w:eastAsia="Calibri" w:hAnsiTheme="majorHAnsi" w:cstheme="majorHAnsi"/>
              </w:rPr>
              <w:t xml:space="preserve">11:30 </w:t>
            </w:r>
            <w:r w:rsidR="00C15256">
              <w:rPr>
                <w:rFonts w:asciiTheme="majorHAnsi" w:eastAsia="Calibri" w:hAnsiTheme="majorHAnsi" w:cstheme="majorHAnsi"/>
              </w:rPr>
              <w:t>a.m.</w:t>
            </w:r>
          </w:p>
        </w:tc>
        <w:tc>
          <w:tcPr>
            <w:tcW w:w="7425" w:type="dxa"/>
            <w:shd w:val="clear" w:color="auto" w:fill="auto"/>
            <w:tcMar>
              <w:top w:w="100" w:type="dxa"/>
              <w:left w:w="100" w:type="dxa"/>
              <w:bottom w:w="100" w:type="dxa"/>
              <w:right w:w="100" w:type="dxa"/>
            </w:tcMar>
          </w:tcPr>
          <w:p w14:paraId="47C16160"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Lunch</w:t>
            </w:r>
          </w:p>
        </w:tc>
      </w:tr>
      <w:tr w:rsidR="00E50A04" w:rsidRPr="0037717C" w14:paraId="7DB177CD"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8B7DB0A" w14:textId="536BD598"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11:30</w:t>
            </w:r>
            <w:r w:rsidR="00C15256">
              <w:rPr>
                <w:rFonts w:asciiTheme="majorHAnsi" w:eastAsia="Calibri" w:hAnsiTheme="majorHAnsi" w:cstheme="majorHAnsi"/>
              </w:rPr>
              <w:t>-</w:t>
            </w:r>
            <w:r w:rsidRPr="0037717C">
              <w:rPr>
                <w:rFonts w:asciiTheme="majorHAnsi" w:eastAsia="Calibri" w:hAnsiTheme="majorHAnsi" w:cstheme="majorHAnsi"/>
              </w:rPr>
              <w:t xml:space="preserve">12:30 </w:t>
            </w:r>
            <w:r w:rsidR="00C15256">
              <w:rPr>
                <w:rFonts w:asciiTheme="majorHAnsi" w:eastAsia="Calibri" w:hAnsiTheme="majorHAnsi" w:cstheme="majorHAnsi"/>
              </w:rPr>
              <w:t>p.m.</w:t>
            </w:r>
          </w:p>
        </w:tc>
        <w:tc>
          <w:tcPr>
            <w:tcW w:w="7425" w:type="dxa"/>
            <w:shd w:val="clear" w:color="auto" w:fill="EEEEEF" w:themeFill="accent3" w:themeFillTint="33"/>
            <w:tcMar>
              <w:top w:w="100" w:type="dxa"/>
              <w:left w:w="100" w:type="dxa"/>
              <w:bottom w:w="100" w:type="dxa"/>
              <w:right w:w="100" w:type="dxa"/>
            </w:tcMar>
          </w:tcPr>
          <w:p w14:paraId="405AFD3A" w14:textId="179ED117" w:rsidR="00E50A04" w:rsidRPr="0037717C" w:rsidRDefault="00BE7393" w:rsidP="00DB35E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E50A04" w:rsidRPr="0037717C" w14:paraId="0DC39171" w14:textId="77777777" w:rsidTr="00614C5C">
        <w:trPr>
          <w:trHeight w:val="20"/>
        </w:trPr>
        <w:tc>
          <w:tcPr>
            <w:tcW w:w="1920" w:type="dxa"/>
            <w:shd w:val="clear" w:color="auto" w:fill="auto"/>
            <w:tcMar>
              <w:top w:w="100" w:type="dxa"/>
              <w:left w:w="100" w:type="dxa"/>
              <w:bottom w:w="100" w:type="dxa"/>
              <w:right w:w="100" w:type="dxa"/>
            </w:tcMar>
          </w:tcPr>
          <w:p w14:paraId="1C4DFC98" w14:textId="47DA6ABC"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12:30</w:t>
            </w:r>
            <w:r w:rsidR="00C15256">
              <w:rPr>
                <w:rFonts w:asciiTheme="majorHAnsi" w:eastAsia="Calibri" w:hAnsiTheme="majorHAnsi" w:cstheme="majorHAnsi"/>
              </w:rPr>
              <w:t>-</w:t>
            </w:r>
            <w:r w:rsidRPr="0037717C">
              <w:rPr>
                <w:rFonts w:asciiTheme="majorHAnsi" w:eastAsia="Calibri" w:hAnsiTheme="majorHAnsi" w:cstheme="majorHAnsi"/>
              </w:rPr>
              <w:t xml:space="preserve">1:00 </w:t>
            </w:r>
            <w:r w:rsidR="00C15256">
              <w:rPr>
                <w:rFonts w:asciiTheme="majorHAnsi" w:eastAsia="Calibri" w:hAnsiTheme="majorHAnsi" w:cstheme="majorHAnsi"/>
              </w:rPr>
              <w:t>p.m.</w:t>
            </w:r>
          </w:p>
        </w:tc>
        <w:tc>
          <w:tcPr>
            <w:tcW w:w="7425" w:type="dxa"/>
            <w:shd w:val="clear" w:color="auto" w:fill="auto"/>
            <w:tcMar>
              <w:top w:w="100" w:type="dxa"/>
              <w:left w:w="100" w:type="dxa"/>
              <w:bottom w:w="100" w:type="dxa"/>
              <w:right w:w="100" w:type="dxa"/>
            </w:tcMar>
          </w:tcPr>
          <w:p w14:paraId="76E01647"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Play</w:t>
            </w:r>
            <w:r>
              <w:rPr>
                <w:rFonts w:asciiTheme="majorHAnsi" w:eastAsia="Calibri" w:hAnsiTheme="majorHAnsi" w:cstheme="majorHAnsi"/>
              </w:rPr>
              <w:t>/Physical Activity</w:t>
            </w:r>
          </w:p>
        </w:tc>
      </w:tr>
      <w:tr w:rsidR="00E50A04" w:rsidRPr="0037717C" w14:paraId="6E67348C"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2AF420B" w14:textId="4EB3CE5F"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1:00</w:t>
            </w:r>
            <w:r w:rsidR="00C15256">
              <w:rPr>
                <w:rFonts w:asciiTheme="majorHAnsi" w:eastAsia="Calibri" w:hAnsiTheme="majorHAnsi" w:cstheme="majorHAnsi"/>
              </w:rPr>
              <w:t>-</w:t>
            </w:r>
            <w:r w:rsidRPr="0037717C">
              <w:rPr>
                <w:rFonts w:asciiTheme="majorHAnsi" w:eastAsia="Calibri" w:hAnsiTheme="majorHAnsi" w:cstheme="majorHAnsi"/>
              </w:rPr>
              <w:t xml:space="preserve">2:00 </w:t>
            </w:r>
            <w:r w:rsidR="00C15256">
              <w:rPr>
                <w:rFonts w:asciiTheme="majorHAnsi" w:eastAsia="Calibri" w:hAnsiTheme="majorHAnsi" w:cstheme="majorHAnsi"/>
              </w:rPr>
              <w:t>p.m.</w:t>
            </w:r>
          </w:p>
        </w:tc>
        <w:tc>
          <w:tcPr>
            <w:tcW w:w="7425" w:type="dxa"/>
            <w:shd w:val="clear" w:color="auto" w:fill="EEEEEF" w:themeFill="accent3" w:themeFillTint="33"/>
            <w:tcMar>
              <w:top w:w="100" w:type="dxa"/>
              <w:left w:w="100" w:type="dxa"/>
              <w:bottom w:w="100" w:type="dxa"/>
              <w:right w:w="100" w:type="dxa"/>
            </w:tcMar>
          </w:tcPr>
          <w:p w14:paraId="388556FF" w14:textId="10A125E4" w:rsidR="00E50A04" w:rsidRPr="0037717C" w:rsidRDefault="00BE7393" w:rsidP="00DB35E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bl>
    <w:p w14:paraId="5A1B60A0" w14:textId="2B267A58" w:rsidR="00E50A04" w:rsidRDefault="00E50A04" w:rsidP="00E50A04">
      <w:pPr>
        <w:rPr>
          <w:rFonts w:asciiTheme="majorHAnsi" w:hAnsiTheme="majorHAnsi" w:cstheme="majorHAnsi"/>
        </w:rPr>
      </w:pPr>
    </w:p>
    <w:p w14:paraId="7E304AB8" w14:textId="1DAF835C" w:rsidR="00874EA2" w:rsidRDefault="00874EA2" w:rsidP="00E50A04">
      <w:pPr>
        <w:rPr>
          <w:rFonts w:asciiTheme="majorHAnsi" w:hAnsiTheme="majorHAnsi" w:cstheme="majorHAnsi"/>
        </w:rPr>
      </w:pPr>
    </w:p>
    <w:p w14:paraId="714F267A" w14:textId="77777777" w:rsidR="00874EA2" w:rsidRPr="0037717C" w:rsidRDefault="00874EA2" w:rsidP="00E50A04">
      <w:pPr>
        <w:rPr>
          <w:rFonts w:asciiTheme="majorHAnsi" w:hAnsiTheme="majorHAnsi" w:cstheme="majorHAnsi"/>
        </w:rPr>
      </w:pPr>
    </w:p>
    <w:p w14:paraId="6756C652" w14:textId="6300F5F1" w:rsidR="00E50A04" w:rsidRPr="0037717C" w:rsidRDefault="00E50A04" w:rsidP="00E50A04">
      <w:pPr>
        <w:pStyle w:val="Heading2"/>
        <w:rPr>
          <w:rFonts w:asciiTheme="majorHAnsi" w:hAnsiTheme="majorHAnsi" w:cstheme="majorHAnsi"/>
        </w:rPr>
      </w:pPr>
      <w:bookmarkStart w:id="68" w:name="_Toc64357240"/>
      <w:bookmarkStart w:id="69" w:name="_Toc65828170"/>
      <w:bookmarkStart w:id="70" w:name="_Toc66185508"/>
      <w:bookmarkStart w:id="71" w:name="_Toc66713014"/>
      <w:r w:rsidRPr="0037717C">
        <w:rPr>
          <w:rFonts w:asciiTheme="majorHAnsi" w:hAnsiTheme="majorHAnsi" w:cstheme="majorHAnsi"/>
        </w:rPr>
        <w:t xml:space="preserve">Example Schedule: </w:t>
      </w:r>
      <w:r>
        <w:t>Full-day g</w:t>
      </w:r>
      <w:r w:rsidRPr="0037717C">
        <w:t xml:space="preserve">rades </w:t>
      </w:r>
      <w:r w:rsidRPr="0037717C">
        <w:rPr>
          <w:rFonts w:asciiTheme="majorHAnsi" w:hAnsiTheme="majorHAnsi" w:cstheme="majorHAnsi"/>
        </w:rPr>
        <w:t>3</w:t>
      </w:r>
      <w:r w:rsidR="00C15256">
        <w:rPr>
          <w:rFonts w:asciiTheme="majorHAnsi" w:hAnsiTheme="majorHAnsi" w:cstheme="majorHAnsi"/>
        </w:rPr>
        <w:t>-</w:t>
      </w:r>
      <w:r w:rsidRPr="0037717C">
        <w:rPr>
          <w:rFonts w:asciiTheme="majorHAnsi" w:hAnsiTheme="majorHAnsi" w:cstheme="majorHAnsi"/>
        </w:rPr>
        <w:t>5:</w:t>
      </w:r>
      <w:bookmarkEnd w:id="68"/>
      <w:bookmarkEnd w:id="69"/>
      <w:bookmarkEnd w:id="70"/>
      <w:bookmarkEnd w:id="71"/>
    </w:p>
    <w:tbl>
      <w:tblPr>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E50A04" w:rsidRPr="0037717C" w14:paraId="2815791B" w14:textId="77777777" w:rsidTr="00614C5C">
        <w:trPr>
          <w:trHeight w:val="20"/>
        </w:trPr>
        <w:tc>
          <w:tcPr>
            <w:tcW w:w="1920" w:type="dxa"/>
            <w:shd w:val="clear" w:color="auto" w:fill="06528A" w:themeFill="accent1"/>
            <w:tcMar>
              <w:top w:w="100" w:type="dxa"/>
              <w:left w:w="100" w:type="dxa"/>
              <w:bottom w:w="100" w:type="dxa"/>
              <w:right w:w="100" w:type="dxa"/>
            </w:tcMar>
          </w:tcPr>
          <w:p w14:paraId="07031CB9"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1D718C06"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E50A04" w:rsidRPr="0037717C" w14:paraId="53B23135"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5AD3B9C1" w14:textId="241550CF"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0789FCC1"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Breakfast with literacy activity</w:t>
            </w:r>
          </w:p>
        </w:tc>
      </w:tr>
      <w:tr w:rsidR="00E50A04" w:rsidRPr="0037717C" w14:paraId="23868CC2" w14:textId="77777777" w:rsidTr="00614C5C">
        <w:trPr>
          <w:trHeight w:val="78"/>
        </w:trPr>
        <w:tc>
          <w:tcPr>
            <w:tcW w:w="1920" w:type="dxa"/>
            <w:shd w:val="clear" w:color="auto" w:fill="auto"/>
            <w:tcMar>
              <w:top w:w="100" w:type="dxa"/>
              <w:left w:w="100" w:type="dxa"/>
              <w:bottom w:w="100" w:type="dxa"/>
              <w:right w:w="100" w:type="dxa"/>
            </w:tcMar>
          </w:tcPr>
          <w:p w14:paraId="7616A7D3" w14:textId="38C83F26"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 xml:space="preserve">8:30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5E31473B" w14:textId="5DB4BD93" w:rsidR="00E50A04" w:rsidRPr="0037717C" w:rsidRDefault="00F95C9B" w:rsidP="00DB35ED">
            <w:pPr>
              <w:spacing w:line="240" w:lineRule="auto"/>
              <w:rPr>
                <w:rFonts w:asciiTheme="majorHAnsi" w:eastAsia="Calibri" w:hAnsiTheme="majorHAnsi" w:cstheme="majorHAnsi"/>
              </w:rPr>
            </w:pPr>
            <w:r>
              <w:rPr>
                <w:rFonts w:asciiTheme="majorHAnsi" w:eastAsia="Calibri" w:hAnsiTheme="majorHAnsi" w:cstheme="majorHAnsi"/>
              </w:rPr>
              <w:t>ELA</w:t>
            </w:r>
            <w:r w:rsidRPr="0037717C">
              <w:rPr>
                <w:rFonts w:asciiTheme="majorHAnsi" w:eastAsia="Calibri" w:hAnsiTheme="majorHAnsi" w:cstheme="majorHAnsi"/>
              </w:rPr>
              <w:t xml:space="preserve"> Block</w:t>
            </w:r>
          </w:p>
        </w:tc>
      </w:tr>
      <w:tr w:rsidR="00E50A04" w:rsidRPr="0037717C" w14:paraId="242B45A7"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BD2BEA6" w14:textId="1D7A2A8A"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8:30</w:t>
            </w:r>
            <w:r w:rsidR="00C15256">
              <w:rPr>
                <w:rFonts w:asciiTheme="majorHAnsi" w:eastAsia="Calibri" w:hAnsiTheme="majorHAnsi" w:cstheme="majorHAnsi"/>
              </w:rPr>
              <w:t>-</w:t>
            </w:r>
            <w:r w:rsidRPr="0037717C">
              <w:rPr>
                <w:rFonts w:asciiTheme="majorHAnsi" w:eastAsia="Calibri" w:hAnsiTheme="majorHAnsi" w:cstheme="majorHAnsi"/>
              </w:rPr>
              <w:t xml:space="preserve">9:30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5EE8CDC7" w14:textId="190DB070"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 xml:space="preserve">Math Block </w:t>
            </w:r>
          </w:p>
        </w:tc>
      </w:tr>
      <w:tr w:rsidR="00E50A04" w:rsidRPr="0037717C" w14:paraId="0A6D7D45" w14:textId="77777777" w:rsidTr="00614C5C">
        <w:trPr>
          <w:trHeight w:val="20"/>
        </w:trPr>
        <w:tc>
          <w:tcPr>
            <w:tcW w:w="1920" w:type="dxa"/>
            <w:shd w:val="clear" w:color="auto" w:fill="auto"/>
            <w:tcMar>
              <w:top w:w="100" w:type="dxa"/>
              <w:left w:w="100" w:type="dxa"/>
              <w:bottom w:w="100" w:type="dxa"/>
              <w:right w:w="100" w:type="dxa"/>
            </w:tcMar>
          </w:tcPr>
          <w:p w14:paraId="2B1BE2E6" w14:textId="18E78EB5"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9:30</w:t>
            </w:r>
            <w:r w:rsidR="00C15256">
              <w:rPr>
                <w:rFonts w:asciiTheme="majorHAnsi" w:eastAsia="Calibri" w:hAnsiTheme="majorHAnsi" w:cstheme="majorHAnsi"/>
              </w:rPr>
              <w:t>-</w:t>
            </w:r>
            <w:r w:rsidRPr="0037717C">
              <w:rPr>
                <w:rFonts w:asciiTheme="majorHAnsi" w:eastAsia="Calibri" w:hAnsiTheme="majorHAnsi" w:cstheme="majorHAnsi"/>
              </w:rPr>
              <w:t xml:space="preserve">10:00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67DC531D"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Play</w:t>
            </w:r>
            <w:r>
              <w:rPr>
                <w:rFonts w:asciiTheme="majorHAnsi" w:eastAsia="Calibri" w:hAnsiTheme="majorHAnsi" w:cstheme="majorHAnsi"/>
              </w:rPr>
              <w:t>/Physical Activity</w:t>
            </w:r>
          </w:p>
        </w:tc>
      </w:tr>
      <w:tr w:rsidR="00E50A04" w:rsidRPr="0037717C" w14:paraId="4E0D0B9A"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56B6B9A" w14:textId="38B8F312"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10:00</w:t>
            </w:r>
            <w:r w:rsidR="00C15256">
              <w:rPr>
                <w:rFonts w:asciiTheme="majorHAnsi" w:eastAsia="Calibri" w:hAnsiTheme="majorHAnsi" w:cstheme="majorHAnsi"/>
              </w:rPr>
              <w:t>-</w:t>
            </w:r>
            <w:r w:rsidRPr="0037717C">
              <w:rPr>
                <w:rFonts w:asciiTheme="majorHAnsi" w:eastAsia="Calibri" w:hAnsiTheme="majorHAnsi" w:cstheme="majorHAnsi"/>
              </w:rPr>
              <w:t xml:space="preserve">11:00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250BBAE1"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p>
        </w:tc>
      </w:tr>
      <w:tr w:rsidR="00E50A04" w:rsidRPr="0037717C" w14:paraId="43D24C9B" w14:textId="77777777" w:rsidTr="00614C5C">
        <w:trPr>
          <w:trHeight w:val="20"/>
        </w:trPr>
        <w:tc>
          <w:tcPr>
            <w:tcW w:w="1920" w:type="dxa"/>
            <w:shd w:val="clear" w:color="auto" w:fill="auto"/>
            <w:tcMar>
              <w:top w:w="100" w:type="dxa"/>
              <w:left w:w="100" w:type="dxa"/>
              <w:bottom w:w="100" w:type="dxa"/>
              <w:right w:w="100" w:type="dxa"/>
            </w:tcMar>
          </w:tcPr>
          <w:p w14:paraId="6582DFD2" w14:textId="201E624D"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11:00</w:t>
            </w:r>
            <w:r w:rsidR="00C15256">
              <w:rPr>
                <w:rFonts w:asciiTheme="majorHAnsi" w:eastAsia="Calibri" w:hAnsiTheme="majorHAnsi" w:cstheme="majorHAnsi"/>
              </w:rPr>
              <w:t>-</w:t>
            </w:r>
            <w:r w:rsidRPr="0037717C">
              <w:rPr>
                <w:rFonts w:asciiTheme="majorHAnsi" w:eastAsia="Calibri" w:hAnsiTheme="majorHAnsi" w:cstheme="majorHAnsi"/>
              </w:rPr>
              <w:t xml:space="preserve">11:30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68D16310"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Lunch</w:t>
            </w:r>
          </w:p>
        </w:tc>
      </w:tr>
      <w:tr w:rsidR="00E50A04" w:rsidRPr="0037717C" w14:paraId="09F7906D" w14:textId="77777777" w:rsidTr="00614C5C">
        <w:tc>
          <w:tcPr>
            <w:tcW w:w="1920" w:type="dxa"/>
            <w:shd w:val="clear" w:color="auto" w:fill="EEEEEF" w:themeFill="accent3" w:themeFillTint="33"/>
            <w:tcMar>
              <w:top w:w="100" w:type="dxa"/>
              <w:left w:w="100" w:type="dxa"/>
              <w:bottom w:w="100" w:type="dxa"/>
              <w:right w:w="100" w:type="dxa"/>
            </w:tcMar>
          </w:tcPr>
          <w:p w14:paraId="75D1B072" w14:textId="51F833E3"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11:30</w:t>
            </w:r>
            <w:r w:rsidR="00C15256">
              <w:rPr>
                <w:rFonts w:asciiTheme="majorHAnsi" w:eastAsia="Calibri" w:hAnsiTheme="majorHAnsi" w:cstheme="majorHAnsi"/>
              </w:rPr>
              <w:t>-</w:t>
            </w:r>
            <w:r w:rsidRPr="0037717C">
              <w:rPr>
                <w:rFonts w:asciiTheme="majorHAnsi" w:eastAsia="Calibri" w:hAnsiTheme="majorHAnsi" w:cstheme="majorHAnsi"/>
              </w:rPr>
              <w:t xml:space="preserve">12:30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086AF2F7" w14:textId="7013688F" w:rsidR="00E50A04" w:rsidRPr="0037717C" w:rsidRDefault="00BE7393" w:rsidP="00DB35E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E50A04" w:rsidRPr="0037717C" w14:paraId="75DD9C4A" w14:textId="77777777" w:rsidTr="00614C5C">
        <w:trPr>
          <w:trHeight w:val="20"/>
        </w:trPr>
        <w:tc>
          <w:tcPr>
            <w:tcW w:w="1920" w:type="dxa"/>
            <w:shd w:val="clear" w:color="auto" w:fill="auto"/>
            <w:tcMar>
              <w:top w:w="100" w:type="dxa"/>
              <w:left w:w="100" w:type="dxa"/>
              <w:bottom w:w="100" w:type="dxa"/>
              <w:right w:w="100" w:type="dxa"/>
            </w:tcMar>
          </w:tcPr>
          <w:p w14:paraId="796C5CE4" w14:textId="1613191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12:30</w:t>
            </w:r>
            <w:r w:rsidR="00C15256">
              <w:rPr>
                <w:rFonts w:asciiTheme="majorHAnsi" w:eastAsia="Calibri" w:hAnsiTheme="majorHAnsi" w:cstheme="majorHAnsi"/>
              </w:rPr>
              <w:t>-</w:t>
            </w:r>
            <w:r w:rsidRPr="0037717C">
              <w:rPr>
                <w:rFonts w:asciiTheme="majorHAnsi" w:eastAsia="Calibri" w:hAnsiTheme="majorHAnsi" w:cstheme="majorHAnsi"/>
              </w:rPr>
              <w:t xml:space="preserve">1:30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4D3498FA" w14:textId="7CD95454" w:rsidR="00E50A04" w:rsidRPr="0037717C" w:rsidRDefault="00BE7393" w:rsidP="00DB35ED">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BE7393" w:rsidRPr="0037717C" w14:paraId="25AA0407"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51C1AB2F" w14:textId="6B326C97" w:rsidR="00BE7393" w:rsidRPr="0037717C" w:rsidRDefault="00BE7393" w:rsidP="00BE7393">
            <w:pPr>
              <w:spacing w:line="240" w:lineRule="auto"/>
              <w:rPr>
                <w:rFonts w:asciiTheme="majorHAnsi" w:eastAsia="Calibri" w:hAnsiTheme="majorHAnsi" w:cstheme="majorHAnsi"/>
              </w:rPr>
            </w:pPr>
            <w:r w:rsidRPr="0037717C">
              <w:rPr>
                <w:rFonts w:asciiTheme="majorHAnsi" w:eastAsia="Calibri" w:hAnsiTheme="majorHAnsi" w:cstheme="majorHAnsi"/>
              </w:rPr>
              <w:t>1:30</w:t>
            </w:r>
            <w:r w:rsidR="00C15256">
              <w:rPr>
                <w:rFonts w:asciiTheme="majorHAnsi" w:eastAsia="Calibri" w:hAnsiTheme="majorHAnsi" w:cstheme="majorHAnsi"/>
              </w:rPr>
              <w:t>-</w:t>
            </w:r>
            <w:r w:rsidRPr="0037717C">
              <w:rPr>
                <w:rFonts w:asciiTheme="majorHAnsi" w:eastAsia="Calibri" w:hAnsiTheme="majorHAnsi" w:cstheme="majorHAnsi"/>
              </w:rPr>
              <w:t xml:space="preserve">2:00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0DD0FDEC" w14:textId="7AA787B9" w:rsidR="00BE7393" w:rsidRPr="0037717C" w:rsidRDefault="00BE7393" w:rsidP="00BE7393">
            <w:pPr>
              <w:spacing w:line="240" w:lineRule="auto"/>
              <w:rPr>
                <w:rFonts w:asciiTheme="majorHAnsi" w:eastAsia="Calibri" w:hAnsiTheme="majorHAnsi" w:cstheme="majorHAnsi"/>
              </w:rPr>
            </w:pPr>
            <w:r w:rsidRPr="0037717C">
              <w:rPr>
                <w:rFonts w:asciiTheme="majorHAnsi" w:eastAsia="Calibri" w:hAnsiTheme="majorHAnsi" w:cstheme="majorHAnsi"/>
              </w:rPr>
              <w:t>Play</w:t>
            </w:r>
            <w:r>
              <w:rPr>
                <w:rFonts w:asciiTheme="majorHAnsi" w:eastAsia="Calibri" w:hAnsiTheme="majorHAnsi" w:cstheme="majorHAnsi"/>
              </w:rPr>
              <w:t>/Physical Activity</w:t>
            </w:r>
          </w:p>
        </w:tc>
      </w:tr>
    </w:tbl>
    <w:p w14:paraId="19D38420" w14:textId="087CDB1D" w:rsidR="00E50A04" w:rsidRPr="0037717C" w:rsidRDefault="00E50A04" w:rsidP="00E50A04">
      <w:pPr>
        <w:pStyle w:val="Heading2"/>
        <w:rPr>
          <w:rFonts w:asciiTheme="majorHAnsi" w:hAnsiTheme="majorHAnsi" w:cstheme="majorHAnsi"/>
        </w:rPr>
      </w:pPr>
      <w:bookmarkStart w:id="72" w:name="_Toc64357241"/>
      <w:bookmarkStart w:id="73" w:name="_Toc65828171"/>
      <w:bookmarkStart w:id="74" w:name="_Toc66185509"/>
      <w:bookmarkStart w:id="75" w:name="_Toc66713015"/>
      <w:r w:rsidRPr="0037717C">
        <w:rPr>
          <w:rFonts w:asciiTheme="majorHAnsi" w:hAnsiTheme="majorHAnsi" w:cstheme="majorHAnsi"/>
        </w:rPr>
        <w:t xml:space="preserve">Example Schedule: </w:t>
      </w:r>
      <w:r>
        <w:t>Full-day g</w:t>
      </w:r>
      <w:r w:rsidRPr="0037717C">
        <w:t>rades</w:t>
      </w:r>
      <w:r w:rsidRPr="0037717C">
        <w:rPr>
          <w:rFonts w:asciiTheme="majorHAnsi" w:hAnsiTheme="majorHAnsi" w:cstheme="majorHAnsi"/>
        </w:rPr>
        <w:t xml:space="preserve"> 6</w:t>
      </w:r>
      <w:r w:rsidR="00C15256">
        <w:rPr>
          <w:rFonts w:asciiTheme="majorHAnsi" w:hAnsiTheme="majorHAnsi" w:cstheme="majorHAnsi"/>
        </w:rPr>
        <w:t>-</w:t>
      </w:r>
      <w:r w:rsidRPr="0037717C">
        <w:rPr>
          <w:rFonts w:asciiTheme="majorHAnsi" w:hAnsiTheme="majorHAnsi" w:cstheme="majorHAnsi"/>
        </w:rPr>
        <w:t>8:</w:t>
      </w:r>
      <w:bookmarkEnd w:id="72"/>
      <w:bookmarkEnd w:id="73"/>
      <w:bookmarkEnd w:id="74"/>
      <w:bookmarkEnd w:id="75"/>
    </w:p>
    <w:tbl>
      <w:tblPr>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E50A04" w:rsidRPr="0037717C" w14:paraId="0F1DDAC4" w14:textId="77777777" w:rsidTr="00614C5C">
        <w:trPr>
          <w:trHeight w:val="20"/>
        </w:trPr>
        <w:tc>
          <w:tcPr>
            <w:tcW w:w="1920" w:type="dxa"/>
            <w:shd w:val="clear" w:color="auto" w:fill="06528A" w:themeFill="accent1"/>
            <w:tcMar>
              <w:top w:w="100" w:type="dxa"/>
              <w:left w:w="100" w:type="dxa"/>
              <w:bottom w:w="100" w:type="dxa"/>
              <w:right w:w="100" w:type="dxa"/>
            </w:tcMar>
          </w:tcPr>
          <w:p w14:paraId="62807DBD"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7664ABC0" w14:textId="77777777" w:rsidR="00E50A04" w:rsidRPr="0037717C" w:rsidRDefault="00E50A04" w:rsidP="00DB35ED">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E50A04" w:rsidRPr="0037717C" w14:paraId="4F7922AE"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075E47FB" w14:textId="08B68D9B"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46FC1331"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Breakfast</w:t>
            </w:r>
          </w:p>
        </w:tc>
      </w:tr>
      <w:tr w:rsidR="00E50A04" w:rsidRPr="0037717C" w14:paraId="37E8D20D" w14:textId="77777777" w:rsidTr="00614C5C">
        <w:trPr>
          <w:trHeight w:val="20"/>
        </w:trPr>
        <w:tc>
          <w:tcPr>
            <w:tcW w:w="1920" w:type="dxa"/>
            <w:shd w:val="clear" w:color="auto" w:fill="auto"/>
            <w:tcMar>
              <w:top w:w="100" w:type="dxa"/>
              <w:left w:w="100" w:type="dxa"/>
              <w:bottom w:w="100" w:type="dxa"/>
              <w:right w:w="100" w:type="dxa"/>
            </w:tcMar>
          </w:tcPr>
          <w:p w14:paraId="75344BEB" w14:textId="1BEDC90A"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 xml:space="preserve">8:30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725166FC" w14:textId="514D6382" w:rsidR="00E50A04" w:rsidRPr="0037717C" w:rsidRDefault="00F95C9B" w:rsidP="00DB35ED">
            <w:pPr>
              <w:spacing w:line="240" w:lineRule="auto"/>
              <w:rPr>
                <w:rFonts w:asciiTheme="majorHAnsi" w:eastAsia="Calibri" w:hAnsiTheme="majorHAnsi" w:cstheme="majorHAnsi"/>
              </w:rPr>
            </w:pPr>
            <w:r>
              <w:rPr>
                <w:rFonts w:asciiTheme="majorHAnsi" w:eastAsia="Calibri" w:hAnsiTheme="majorHAnsi" w:cstheme="majorHAnsi"/>
              </w:rPr>
              <w:t>ELA</w:t>
            </w:r>
            <w:r w:rsidRPr="0037717C">
              <w:rPr>
                <w:rFonts w:asciiTheme="majorHAnsi" w:eastAsia="Calibri" w:hAnsiTheme="majorHAnsi" w:cstheme="majorHAnsi"/>
              </w:rPr>
              <w:t xml:space="preserve"> Block</w:t>
            </w:r>
          </w:p>
        </w:tc>
      </w:tr>
      <w:tr w:rsidR="00E50A04" w:rsidRPr="0037717C" w14:paraId="2E4EFF34"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9CF03FA" w14:textId="003BF54F"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8:30</w:t>
            </w:r>
            <w:r w:rsidR="00C15256">
              <w:rPr>
                <w:rFonts w:asciiTheme="majorHAnsi" w:eastAsia="Calibri" w:hAnsiTheme="majorHAnsi" w:cstheme="majorHAnsi"/>
              </w:rPr>
              <w:t>-</w:t>
            </w:r>
            <w:r w:rsidRPr="0037717C">
              <w:rPr>
                <w:rFonts w:asciiTheme="majorHAnsi" w:eastAsia="Calibri" w:hAnsiTheme="majorHAnsi" w:cstheme="majorHAnsi"/>
              </w:rPr>
              <w:t xml:space="preserve">9:30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15D8840F" w14:textId="3942B569"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 xml:space="preserve">Math Block </w:t>
            </w:r>
          </w:p>
        </w:tc>
      </w:tr>
      <w:tr w:rsidR="00E50A04" w:rsidRPr="0037717C" w14:paraId="000D67EE" w14:textId="77777777" w:rsidTr="00614C5C">
        <w:trPr>
          <w:trHeight w:val="20"/>
        </w:trPr>
        <w:tc>
          <w:tcPr>
            <w:tcW w:w="1920" w:type="dxa"/>
            <w:shd w:val="clear" w:color="auto" w:fill="auto"/>
            <w:tcMar>
              <w:top w:w="100" w:type="dxa"/>
              <w:left w:w="100" w:type="dxa"/>
              <w:bottom w:w="100" w:type="dxa"/>
              <w:right w:w="100" w:type="dxa"/>
            </w:tcMar>
          </w:tcPr>
          <w:p w14:paraId="27A139DF" w14:textId="554B9092"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9:30</w:t>
            </w:r>
            <w:r w:rsidR="00C15256">
              <w:rPr>
                <w:rFonts w:asciiTheme="majorHAnsi" w:eastAsia="Calibri" w:hAnsiTheme="majorHAnsi" w:cstheme="majorHAnsi"/>
              </w:rPr>
              <w:t>-</w:t>
            </w:r>
            <w:r w:rsidRPr="0037717C">
              <w:rPr>
                <w:rFonts w:asciiTheme="majorHAnsi" w:eastAsia="Calibri" w:hAnsiTheme="majorHAnsi" w:cstheme="majorHAnsi"/>
              </w:rPr>
              <w:t xml:space="preserve">10:30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6F35DA87"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Intervention</w:t>
            </w:r>
          </w:p>
        </w:tc>
      </w:tr>
      <w:tr w:rsidR="00E50A04" w:rsidRPr="0037717C" w14:paraId="688C6512"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D58C4BE" w14:textId="53CB8844"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10:30</w:t>
            </w:r>
            <w:r w:rsidR="00C15256">
              <w:rPr>
                <w:rFonts w:asciiTheme="majorHAnsi" w:eastAsia="Calibri" w:hAnsiTheme="majorHAnsi" w:cstheme="majorHAnsi"/>
              </w:rPr>
              <w:t>-</w:t>
            </w:r>
            <w:r w:rsidRPr="0037717C">
              <w:rPr>
                <w:rFonts w:asciiTheme="majorHAnsi" w:eastAsia="Calibri" w:hAnsiTheme="majorHAnsi" w:cstheme="majorHAnsi"/>
              </w:rPr>
              <w:t xml:space="preserve">11:30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7180781A"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Play</w:t>
            </w:r>
            <w:r>
              <w:rPr>
                <w:rFonts w:asciiTheme="majorHAnsi" w:eastAsia="Calibri" w:hAnsiTheme="majorHAnsi" w:cstheme="majorHAnsi"/>
              </w:rPr>
              <w:t>/Physical Activity</w:t>
            </w:r>
          </w:p>
        </w:tc>
      </w:tr>
      <w:tr w:rsidR="00E50A04" w:rsidRPr="0037717C" w14:paraId="2F670760" w14:textId="77777777" w:rsidTr="00614C5C">
        <w:tc>
          <w:tcPr>
            <w:tcW w:w="1920" w:type="dxa"/>
            <w:shd w:val="clear" w:color="auto" w:fill="auto"/>
            <w:tcMar>
              <w:top w:w="100" w:type="dxa"/>
              <w:left w:w="100" w:type="dxa"/>
              <w:bottom w:w="100" w:type="dxa"/>
              <w:right w:w="100" w:type="dxa"/>
            </w:tcMar>
          </w:tcPr>
          <w:p w14:paraId="6D0E4578" w14:textId="653D6424"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11:30</w:t>
            </w:r>
            <w:r w:rsidR="00C15256">
              <w:rPr>
                <w:rFonts w:asciiTheme="majorHAnsi" w:eastAsia="Calibri" w:hAnsiTheme="majorHAnsi" w:cstheme="majorHAnsi"/>
              </w:rPr>
              <w:t>-</w:t>
            </w:r>
            <w:r w:rsidRPr="0037717C">
              <w:rPr>
                <w:rFonts w:asciiTheme="majorHAnsi" w:eastAsia="Calibri" w:hAnsiTheme="majorHAnsi" w:cstheme="majorHAnsi"/>
              </w:rPr>
              <w:t xml:space="preserve">12:00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578BF5F1" w14:textId="77777777" w:rsidR="00E50A04" w:rsidRPr="0037717C" w:rsidRDefault="00E50A04" w:rsidP="00DB35ED">
            <w:pPr>
              <w:spacing w:line="240" w:lineRule="auto"/>
              <w:rPr>
                <w:rFonts w:asciiTheme="majorHAnsi" w:eastAsia="Calibri" w:hAnsiTheme="majorHAnsi" w:cstheme="majorHAnsi"/>
              </w:rPr>
            </w:pPr>
            <w:r w:rsidRPr="0037717C">
              <w:rPr>
                <w:rFonts w:asciiTheme="majorHAnsi" w:eastAsia="Calibri" w:hAnsiTheme="majorHAnsi" w:cstheme="majorHAnsi"/>
              </w:rPr>
              <w:t>Lunch</w:t>
            </w:r>
          </w:p>
        </w:tc>
      </w:tr>
      <w:tr w:rsidR="00BE7393" w:rsidRPr="0037717C" w14:paraId="3348DE1C"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E92CC23" w14:textId="1209332D" w:rsidR="00BE7393" w:rsidRPr="0037717C" w:rsidRDefault="00BE7393" w:rsidP="00BE7393">
            <w:pPr>
              <w:spacing w:line="240" w:lineRule="auto"/>
              <w:rPr>
                <w:rFonts w:asciiTheme="majorHAnsi" w:eastAsia="Calibri" w:hAnsiTheme="majorHAnsi" w:cstheme="majorHAnsi"/>
              </w:rPr>
            </w:pPr>
            <w:r w:rsidRPr="0037717C">
              <w:rPr>
                <w:rFonts w:asciiTheme="majorHAnsi" w:eastAsia="Calibri" w:hAnsiTheme="majorHAnsi" w:cstheme="majorHAnsi"/>
              </w:rPr>
              <w:t>12:00</w:t>
            </w:r>
            <w:r w:rsidR="00C15256">
              <w:rPr>
                <w:rFonts w:asciiTheme="majorHAnsi" w:eastAsia="Calibri" w:hAnsiTheme="majorHAnsi" w:cstheme="majorHAnsi"/>
              </w:rPr>
              <w:t>-</w:t>
            </w:r>
            <w:r w:rsidRPr="0037717C">
              <w:rPr>
                <w:rFonts w:asciiTheme="majorHAnsi" w:eastAsia="Calibri" w:hAnsiTheme="majorHAnsi" w:cstheme="majorHAnsi"/>
              </w:rPr>
              <w:t xml:space="preserve">1:00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00AE2187" w14:textId="67A0E1CF" w:rsidR="00BE7393" w:rsidRPr="0037717C" w:rsidRDefault="00BE7393" w:rsidP="00BE7393">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BE7393" w:rsidRPr="0037717C" w14:paraId="5C95E50D" w14:textId="77777777" w:rsidTr="00614C5C">
        <w:trPr>
          <w:trHeight w:val="20"/>
        </w:trPr>
        <w:tc>
          <w:tcPr>
            <w:tcW w:w="1920" w:type="dxa"/>
            <w:shd w:val="clear" w:color="auto" w:fill="auto"/>
            <w:tcMar>
              <w:top w:w="100" w:type="dxa"/>
              <w:left w:w="100" w:type="dxa"/>
              <w:bottom w:w="100" w:type="dxa"/>
              <w:right w:w="100" w:type="dxa"/>
            </w:tcMar>
          </w:tcPr>
          <w:p w14:paraId="0D7D9624" w14:textId="557241DB" w:rsidR="00BE7393" w:rsidRPr="0037717C" w:rsidRDefault="00BE7393" w:rsidP="00BE7393">
            <w:pPr>
              <w:spacing w:line="240" w:lineRule="auto"/>
              <w:rPr>
                <w:rFonts w:asciiTheme="majorHAnsi" w:eastAsia="Calibri" w:hAnsiTheme="majorHAnsi" w:cstheme="majorHAnsi"/>
              </w:rPr>
            </w:pPr>
            <w:r w:rsidRPr="0037717C">
              <w:rPr>
                <w:rFonts w:asciiTheme="majorHAnsi" w:eastAsia="Calibri" w:hAnsiTheme="majorHAnsi" w:cstheme="majorHAnsi"/>
              </w:rPr>
              <w:t>1:00</w:t>
            </w:r>
            <w:r w:rsidR="00C15256">
              <w:rPr>
                <w:rFonts w:asciiTheme="majorHAnsi" w:eastAsia="Calibri" w:hAnsiTheme="majorHAnsi" w:cstheme="majorHAnsi"/>
              </w:rPr>
              <w:t>-</w:t>
            </w:r>
            <w:r w:rsidRPr="0037717C">
              <w:rPr>
                <w:rFonts w:asciiTheme="majorHAnsi" w:eastAsia="Calibri" w:hAnsiTheme="majorHAnsi" w:cstheme="majorHAnsi"/>
              </w:rPr>
              <w:t xml:space="preserve">2:00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25F5AA60" w14:textId="0448C679" w:rsidR="00BE7393" w:rsidRPr="0037717C" w:rsidRDefault="00BE7393" w:rsidP="00BE7393">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bl>
    <w:p w14:paraId="370064F8" w14:textId="3C8E8BAC" w:rsidR="003A6383" w:rsidRDefault="003A6383">
      <w:pPr>
        <w:rPr>
          <w:rFonts w:asciiTheme="majorHAnsi" w:eastAsia="Calibri" w:hAnsiTheme="majorHAnsi" w:cstheme="majorHAnsi"/>
        </w:rPr>
      </w:pPr>
    </w:p>
    <w:p w14:paraId="43910C24" w14:textId="2E8BA5EF" w:rsidR="00C15256" w:rsidRDefault="00C15256">
      <w:pPr>
        <w:rPr>
          <w:rFonts w:asciiTheme="majorHAnsi" w:eastAsia="Calibri" w:hAnsiTheme="majorHAnsi" w:cstheme="majorHAnsi"/>
        </w:rPr>
      </w:pPr>
    </w:p>
    <w:p w14:paraId="3E698808" w14:textId="03D43FAF" w:rsidR="00C15256" w:rsidRDefault="00C15256">
      <w:pPr>
        <w:rPr>
          <w:rFonts w:asciiTheme="majorHAnsi" w:eastAsia="Calibri" w:hAnsiTheme="majorHAnsi" w:cstheme="majorHAnsi"/>
        </w:rPr>
      </w:pPr>
    </w:p>
    <w:p w14:paraId="009BD9F2" w14:textId="5DD2DA3B" w:rsidR="00C15256" w:rsidRDefault="00C15256">
      <w:pPr>
        <w:rPr>
          <w:rFonts w:asciiTheme="majorHAnsi" w:eastAsia="Calibri" w:hAnsiTheme="majorHAnsi" w:cstheme="majorHAnsi"/>
        </w:rPr>
      </w:pPr>
    </w:p>
    <w:p w14:paraId="7D0AFCF8" w14:textId="4EE6B163" w:rsidR="00C15256" w:rsidRDefault="00C15256">
      <w:pPr>
        <w:rPr>
          <w:rFonts w:asciiTheme="majorHAnsi" w:eastAsia="Calibri" w:hAnsiTheme="majorHAnsi" w:cstheme="majorHAnsi"/>
        </w:rPr>
      </w:pPr>
    </w:p>
    <w:p w14:paraId="032FFE4E" w14:textId="2FC30397" w:rsidR="00C15256" w:rsidRDefault="00C15256">
      <w:pPr>
        <w:rPr>
          <w:rFonts w:asciiTheme="majorHAnsi" w:eastAsia="Calibri" w:hAnsiTheme="majorHAnsi" w:cstheme="majorHAnsi"/>
        </w:rPr>
      </w:pPr>
    </w:p>
    <w:p w14:paraId="676D7DFC" w14:textId="6E872D59" w:rsidR="00874EA2" w:rsidRDefault="00874EA2">
      <w:pPr>
        <w:rPr>
          <w:rFonts w:asciiTheme="majorHAnsi" w:eastAsia="Calibri" w:hAnsiTheme="majorHAnsi" w:cstheme="majorHAnsi"/>
        </w:rPr>
      </w:pPr>
    </w:p>
    <w:p w14:paraId="32736FA4" w14:textId="48C28BFF" w:rsidR="00FE1771" w:rsidRPr="00FE1771" w:rsidRDefault="00B34343" w:rsidP="00FE1771">
      <w:pPr>
        <w:pStyle w:val="Heading2"/>
      </w:pPr>
      <w:bookmarkStart w:id="76" w:name="_Toc65828172"/>
      <w:bookmarkStart w:id="77" w:name="_Toc66185510"/>
      <w:bookmarkStart w:id="78" w:name="_Toc66713016"/>
      <w:r w:rsidRPr="00B34343">
        <w:t xml:space="preserve">Example Schedule: Grade </w:t>
      </w:r>
      <w:r>
        <w:t>9</w:t>
      </w:r>
      <w:r w:rsidR="000C36CB">
        <w:t xml:space="preserve"> </w:t>
      </w:r>
      <w:r w:rsidR="00DF487A">
        <w:t>Transition and Acceleration</w:t>
      </w:r>
      <w:r w:rsidR="000C36CB">
        <w:t xml:space="preserve"> Camp</w:t>
      </w:r>
      <w:bookmarkEnd w:id="76"/>
      <w:bookmarkEnd w:id="77"/>
      <w:bookmarkEnd w:id="78"/>
      <w:r w:rsidR="00DF487A">
        <w:t xml:space="preserve"> </w:t>
      </w:r>
    </w:p>
    <w:tbl>
      <w:tblPr>
        <w:tblStyle w:val="af"/>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B34343" w:rsidRPr="0037717C" w14:paraId="5804B9B8" w14:textId="77777777" w:rsidTr="00614C5C">
        <w:trPr>
          <w:trHeight w:val="20"/>
        </w:trPr>
        <w:tc>
          <w:tcPr>
            <w:tcW w:w="1920" w:type="dxa"/>
            <w:shd w:val="clear" w:color="auto" w:fill="06528A" w:themeFill="accent1"/>
            <w:tcMar>
              <w:top w:w="100" w:type="dxa"/>
              <w:left w:w="100" w:type="dxa"/>
              <w:bottom w:w="100" w:type="dxa"/>
              <w:right w:w="100" w:type="dxa"/>
            </w:tcMar>
          </w:tcPr>
          <w:p w14:paraId="6427F07D" w14:textId="77777777" w:rsidR="00B34343" w:rsidRPr="0037717C" w:rsidRDefault="00B34343" w:rsidP="005E7D83">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6B41D7E7" w14:textId="77777777" w:rsidR="00B34343" w:rsidRPr="0037717C" w:rsidRDefault="00B34343" w:rsidP="005E7D83">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B34343" w:rsidRPr="0037717C" w14:paraId="501AFCB8"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4855AAF9" w14:textId="355399DC"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198CF836" w14:textId="75BC9548"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Breakfast with literacy activity</w:t>
            </w:r>
          </w:p>
        </w:tc>
      </w:tr>
      <w:tr w:rsidR="00B34343" w:rsidRPr="0037717C" w14:paraId="1CD9906B" w14:textId="77777777" w:rsidTr="00614C5C">
        <w:trPr>
          <w:trHeight w:val="20"/>
        </w:trPr>
        <w:tc>
          <w:tcPr>
            <w:tcW w:w="1920" w:type="dxa"/>
            <w:shd w:val="clear" w:color="auto" w:fill="auto"/>
            <w:tcMar>
              <w:top w:w="100" w:type="dxa"/>
              <w:left w:w="100" w:type="dxa"/>
              <w:bottom w:w="100" w:type="dxa"/>
              <w:right w:w="100" w:type="dxa"/>
            </w:tcMar>
          </w:tcPr>
          <w:p w14:paraId="365DF529" w14:textId="05AC55AC"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sidRPr="0037717C">
              <w:rPr>
                <w:rFonts w:asciiTheme="majorHAnsi" w:eastAsia="Calibri" w:hAnsiTheme="majorHAnsi" w:cstheme="majorHAnsi"/>
              </w:rPr>
              <w:t>8:</w:t>
            </w:r>
            <w:r w:rsidR="00DF487A">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4D930953" w14:textId="73933BB6"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Team building and school spirit building</w:t>
            </w:r>
          </w:p>
        </w:tc>
      </w:tr>
      <w:tr w:rsidR="00B34343" w:rsidRPr="0037717C" w14:paraId="60276A69"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6186157D" w14:textId="460979DF"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8:</w:t>
            </w:r>
            <w:r w:rsidR="00DF487A">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9:</w:t>
            </w:r>
            <w:r w:rsidR="00DF487A">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6FF33439" w14:textId="708F5510"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ELA Block</w:t>
            </w:r>
          </w:p>
        </w:tc>
      </w:tr>
      <w:tr w:rsidR="00B34343" w:rsidRPr="0037717C" w14:paraId="04070BE1" w14:textId="77777777" w:rsidTr="00614C5C">
        <w:trPr>
          <w:trHeight w:val="20"/>
        </w:trPr>
        <w:tc>
          <w:tcPr>
            <w:tcW w:w="1920" w:type="dxa"/>
            <w:shd w:val="clear" w:color="auto" w:fill="auto"/>
            <w:tcMar>
              <w:top w:w="100" w:type="dxa"/>
              <w:left w:w="100" w:type="dxa"/>
              <w:bottom w:w="100" w:type="dxa"/>
              <w:right w:w="100" w:type="dxa"/>
            </w:tcMar>
          </w:tcPr>
          <w:p w14:paraId="632A3A26" w14:textId="19A00B7A"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9:</w:t>
            </w:r>
            <w:r w:rsidR="00DF487A">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sidR="00DF487A">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6605B53E" w14:textId="0EC34291"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High school preparation activity</w:t>
            </w:r>
          </w:p>
        </w:tc>
      </w:tr>
      <w:tr w:rsidR="00B34343" w:rsidRPr="0037717C" w14:paraId="546066A3"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D5F6FFC" w14:textId="0BF1A4B7"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9</w:t>
            </w:r>
            <w:r w:rsidR="00B34343" w:rsidRPr="0037717C">
              <w:rPr>
                <w:rFonts w:asciiTheme="majorHAnsi" w:eastAsia="Calibri" w:hAnsiTheme="majorHAnsi" w:cstheme="majorHAnsi"/>
              </w:rPr>
              <w:t>:</w:t>
            </w:r>
            <w:r w:rsidR="00B34343">
              <w:rPr>
                <w:rFonts w:asciiTheme="majorHAnsi" w:eastAsia="Calibri" w:hAnsiTheme="majorHAnsi" w:cstheme="majorHAnsi"/>
              </w:rPr>
              <w:t>3</w:t>
            </w:r>
            <w:r w:rsidR="00B34343" w:rsidRPr="0037717C">
              <w:rPr>
                <w:rFonts w:asciiTheme="majorHAnsi" w:eastAsia="Calibri" w:hAnsiTheme="majorHAnsi" w:cstheme="majorHAnsi"/>
              </w:rPr>
              <w:t>0</w:t>
            </w:r>
            <w:r w:rsidR="00C15256">
              <w:rPr>
                <w:rFonts w:asciiTheme="majorHAnsi" w:eastAsia="Calibri" w:hAnsiTheme="majorHAnsi" w:cstheme="majorHAnsi"/>
              </w:rPr>
              <w:t>-</w:t>
            </w:r>
            <w:r w:rsidR="00B34343" w:rsidRPr="0037717C">
              <w:rPr>
                <w:rFonts w:asciiTheme="majorHAnsi" w:eastAsia="Calibri" w:hAnsiTheme="majorHAnsi" w:cstheme="majorHAnsi"/>
              </w:rPr>
              <w:t>1</w:t>
            </w:r>
            <w:r>
              <w:rPr>
                <w:rFonts w:asciiTheme="majorHAnsi" w:eastAsia="Calibri" w:hAnsiTheme="majorHAnsi" w:cstheme="majorHAnsi"/>
              </w:rPr>
              <w:t>0</w:t>
            </w:r>
            <w:r w:rsidR="00B34343" w:rsidRPr="0037717C">
              <w:rPr>
                <w:rFonts w:asciiTheme="majorHAnsi" w:eastAsia="Calibri" w:hAnsiTheme="majorHAnsi" w:cstheme="majorHAnsi"/>
              </w:rPr>
              <w:t>:</w:t>
            </w:r>
            <w:r>
              <w:rPr>
                <w:rFonts w:asciiTheme="majorHAnsi" w:eastAsia="Calibri" w:hAnsiTheme="majorHAnsi" w:cstheme="majorHAnsi"/>
              </w:rPr>
              <w:t>3</w:t>
            </w:r>
            <w:r w:rsidR="00B34343"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7157E7B1" w14:textId="3CBBC37D"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Math Block</w:t>
            </w:r>
          </w:p>
        </w:tc>
      </w:tr>
      <w:tr w:rsidR="00B34343" w:rsidRPr="0037717C" w14:paraId="6C62A17F" w14:textId="77777777" w:rsidTr="00614C5C">
        <w:tc>
          <w:tcPr>
            <w:tcW w:w="1920" w:type="dxa"/>
            <w:shd w:val="clear" w:color="auto" w:fill="auto"/>
            <w:tcMar>
              <w:top w:w="100" w:type="dxa"/>
              <w:left w:w="100" w:type="dxa"/>
              <w:bottom w:w="100" w:type="dxa"/>
              <w:right w:w="100" w:type="dxa"/>
            </w:tcMar>
          </w:tcPr>
          <w:p w14:paraId="114E6671" w14:textId="0F12DC5A"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1</w:t>
            </w:r>
            <w:r w:rsidR="00DF487A">
              <w:rPr>
                <w:rFonts w:asciiTheme="majorHAnsi" w:eastAsia="Calibri" w:hAnsiTheme="majorHAnsi" w:cstheme="majorHAnsi"/>
              </w:rPr>
              <w:t>0:30</w:t>
            </w:r>
            <w:r w:rsidR="00C15256">
              <w:rPr>
                <w:rFonts w:asciiTheme="majorHAnsi" w:eastAsia="Calibri" w:hAnsiTheme="majorHAnsi" w:cstheme="majorHAnsi"/>
              </w:rPr>
              <w:t>-</w:t>
            </w:r>
            <w:r w:rsidRPr="0037717C">
              <w:rPr>
                <w:rFonts w:asciiTheme="majorHAnsi" w:eastAsia="Calibri" w:hAnsiTheme="majorHAnsi" w:cstheme="majorHAnsi"/>
              </w:rPr>
              <w:t>1</w:t>
            </w:r>
            <w:r>
              <w:rPr>
                <w:rFonts w:asciiTheme="majorHAnsi" w:eastAsia="Calibri" w:hAnsiTheme="majorHAnsi" w:cstheme="majorHAnsi"/>
              </w:rPr>
              <w:t>2</w:t>
            </w:r>
            <w:r w:rsidRPr="0037717C">
              <w:rPr>
                <w:rFonts w:asciiTheme="majorHAnsi" w:eastAsia="Calibri" w:hAnsiTheme="majorHAnsi" w:cstheme="majorHAnsi"/>
              </w:rPr>
              <w:t>:</w:t>
            </w:r>
            <w:r>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07BCADC2" w14:textId="176B0FE8"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B34343" w:rsidRPr="0037717C" w14:paraId="63879D42"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EDA83EB" w14:textId="3FE87384" w:rsidR="00B34343" w:rsidRPr="0037717C" w:rsidRDefault="00B34343" w:rsidP="005E7D83">
            <w:pPr>
              <w:spacing w:line="240" w:lineRule="auto"/>
              <w:rPr>
                <w:rFonts w:asciiTheme="majorHAnsi" w:eastAsia="Calibri" w:hAnsiTheme="majorHAnsi" w:cstheme="majorHAnsi"/>
              </w:rPr>
            </w:pPr>
            <w:r w:rsidRPr="0037717C">
              <w:rPr>
                <w:rFonts w:asciiTheme="majorHAnsi" w:eastAsia="Calibri" w:hAnsiTheme="majorHAnsi" w:cstheme="majorHAnsi"/>
              </w:rPr>
              <w:t>12:00</w:t>
            </w:r>
            <w:r w:rsidR="00C15256">
              <w:rPr>
                <w:rFonts w:asciiTheme="majorHAnsi" w:eastAsia="Calibri" w:hAnsiTheme="majorHAnsi" w:cstheme="majorHAnsi"/>
              </w:rPr>
              <w:t>-</w:t>
            </w:r>
            <w:r w:rsidRPr="0037717C">
              <w:rPr>
                <w:rFonts w:asciiTheme="majorHAnsi" w:eastAsia="Calibri" w:hAnsiTheme="majorHAnsi" w:cstheme="majorHAnsi"/>
              </w:rPr>
              <w:t>1</w:t>
            </w:r>
            <w:r>
              <w:rPr>
                <w:rFonts w:asciiTheme="majorHAnsi" w:eastAsia="Calibri" w:hAnsiTheme="majorHAnsi" w:cstheme="majorHAnsi"/>
              </w:rPr>
              <w:t>2</w:t>
            </w:r>
            <w:r w:rsidRPr="0037717C">
              <w:rPr>
                <w:rFonts w:asciiTheme="majorHAnsi" w:eastAsia="Calibri" w:hAnsiTheme="majorHAnsi" w:cstheme="majorHAnsi"/>
              </w:rPr>
              <w:t>:</w:t>
            </w:r>
            <w:r>
              <w:rPr>
                <w:rFonts w:asciiTheme="majorHAnsi" w:eastAsia="Calibri" w:hAnsiTheme="majorHAnsi" w:cstheme="majorHAnsi"/>
              </w:rPr>
              <w:t>3</w:t>
            </w:r>
            <w:r w:rsidRPr="0037717C">
              <w:rPr>
                <w:rFonts w:asciiTheme="majorHAnsi" w:eastAsia="Calibri" w:hAnsiTheme="majorHAnsi" w:cstheme="majorHAnsi"/>
              </w:rPr>
              <w:t xml:space="preserve">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40038EBC" w14:textId="160A8C67" w:rsidR="00B34343" w:rsidRPr="0037717C" w:rsidRDefault="00DF487A" w:rsidP="005E7D83">
            <w:pPr>
              <w:spacing w:line="240" w:lineRule="auto"/>
              <w:rPr>
                <w:rFonts w:asciiTheme="majorHAnsi" w:eastAsia="Calibri" w:hAnsiTheme="majorHAnsi" w:cstheme="majorHAnsi"/>
              </w:rPr>
            </w:pPr>
            <w:r>
              <w:rPr>
                <w:rFonts w:asciiTheme="majorHAnsi" w:eastAsia="Calibri" w:hAnsiTheme="majorHAnsi" w:cstheme="majorHAnsi"/>
              </w:rPr>
              <w:t>Lunch</w:t>
            </w:r>
          </w:p>
        </w:tc>
      </w:tr>
    </w:tbl>
    <w:p w14:paraId="56059704" w14:textId="1464C285" w:rsidR="00FE1771" w:rsidRPr="00FE1771" w:rsidRDefault="000C36CB" w:rsidP="00FE1771">
      <w:pPr>
        <w:pStyle w:val="Heading2"/>
      </w:pPr>
      <w:bookmarkStart w:id="79" w:name="_Toc65828173"/>
      <w:bookmarkStart w:id="80" w:name="_Toc66185511"/>
      <w:bookmarkStart w:id="81" w:name="_Toc66713017"/>
      <w:r w:rsidRPr="00B34343">
        <w:t>Example Schedule:</w:t>
      </w:r>
      <w:r>
        <w:t xml:space="preserve"> </w:t>
      </w:r>
      <w:r w:rsidR="00065850">
        <w:t>High school (all grades)</w:t>
      </w:r>
      <w:bookmarkEnd w:id="79"/>
      <w:bookmarkEnd w:id="80"/>
      <w:bookmarkEnd w:id="81"/>
      <w:r>
        <w:t xml:space="preserve"> </w:t>
      </w:r>
    </w:p>
    <w:tbl>
      <w:tblPr>
        <w:tblStyle w:val="af"/>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FE1771" w:rsidRPr="0037717C" w14:paraId="606F8D69" w14:textId="77777777" w:rsidTr="00614C5C">
        <w:trPr>
          <w:trHeight w:val="20"/>
        </w:trPr>
        <w:tc>
          <w:tcPr>
            <w:tcW w:w="1920" w:type="dxa"/>
            <w:shd w:val="clear" w:color="auto" w:fill="06528A" w:themeFill="accent1"/>
            <w:tcMar>
              <w:top w:w="100" w:type="dxa"/>
              <w:left w:w="100" w:type="dxa"/>
              <w:bottom w:w="100" w:type="dxa"/>
              <w:right w:w="100" w:type="dxa"/>
            </w:tcMar>
          </w:tcPr>
          <w:p w14:paraId="2F7F6526" w14:textId="77777777" w:rsidR="00FE1771" w:rsidRPr="0037717C" w:rsidRDefault="00FE1771" w:rsidP="00A634D8">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45581D79" w14:textId="77777777" w:rsidR="00FE1771" w:rsidRPr="0037717C" w:rsidRDefault="00FE1771" w:rsidP="00A634D8">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FE1771" w:rsidRPr="0037717C" w14:paraId="57863AE7"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3290E8E9" w14:textId="6332DDFD" w:rsidR="00FE1771" w:rsidRPr="0037717C" w:rsidRDefault="00FE1771" w:rsidP="00A634D8">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00DF487A">
              <w:rPr>
                <w:rFonts w:asciiTheme="majorHAnsi" w:eastAsia="Calibri" w:hAnsiTheme="majorHAnsi" w:cstheme="majorHAnsi"/>
              </w:rPr>
              <w:t>7</w:t>
            </w:r>
            <w:r w:rsidRPr="0037717C">
              <w:rPr>
                <w:rFonts w:asciiTheme="majorHAnsi" w:eastAsia="Calibri" w:hAnsiTheme="majorHAnsi" w:cstheme="majorHAnsi"/>
              </w:rPr>
              <w:t xml:space="preserve">:30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7C43FE78" w14:textId="101A651B" w:rsidR="00FE1771" w:rsidRPr="0037717C" w:rsidRDefault="00065850" w:rsidP="00A634D8">
            <w:pPr>
              <w:spacing w:line="240" w:lineRule="auto"/>
              <w:rPr>
                <w:rFonts w:asciiTheme="majorHAnsi" w:eastAsia="Calibri" w:hAnsiTheme="majorHAnsi" w:cstheme="majorHAnsi"/>
              </w:rPr>
            </w:pPr>
            <w:r>
              <w:rPr>
                <w:rFonts w:asciiTheme="majorHAnsi" w:eastAsia="Calibri" w:hAnsiTheme="majorHAnsi" w:cstheme="majorHAnsi"/>
              </w:rPr>
              <w:t>All</w:t>
            </w:r>
            <w:r w:rsidR="00DF487A">
              <w:rPr>
                <w:rFonts w:asciiTheme="majorHAnsi" w:eastAsia="Calibri" w:hAnsiTheme="majorHAnsi" w:cstheme="majorHAnsi"/>
              </w:rPr>
              <w:t xml:space="preserve"> grade</w:t>
            </w:r>
            <w:r>
              <w:rPr>
                <w:rFonts w:asciiTheme="majorHAnsi" w:eastAsia="Calibri" w:hAnsiTheme="majorHAnsi" w:cstheme="majorHAnsi"/>
              </w:rPr>
              <w:t>s</w:t>
            </w:r>
            <w:r w:rsidR="00DF487A">
              <w:rPr>
                <w:rFonts w:asciiTheme="majorHAnsi" w:eastAsia="Calibri" w:hAnsiTheme="majorHAnsi" w:cstheme="majorHAnsi"/>
              </w:rPr>
              <w:t xml:space="preserve"> breakfast with literacy activity</w:t>
            </w:r>
          </w:p>
        </w:tc>
      </w:tr>
      <w:tr w:rsidR="00DF487A" w:rsidRPr="0037717C" w14:paraId="79317BD1" w14:textId="77777777" w:rsidTr="00614C5C">
        <w:trPr>
          <w:trHeight w:val="20"/>
        </w:trPr>
        <w:tc>
          <w:tcPr>
            <w:tcW w:w="1920" w:type="dxa"/>
            <w:shd w:val="clear" w:color="auto" w:fill="auto"/>
            <w:tcMar>
              <w:top w:w="100" w:type="dxa"/>
              <w:left w:w="100" w:type="dxa"/>
              <w:bottom w:w="100" w:type="dxa"/>
              <w:right w:w="100" w:type="dxa"/>
            </w:tcMar>
          </w:tcPr>
          <w:p w14:paraId="538E8CC1" w14:textId="5AEF590A"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7</w:t>
            </w:r>
            <w:r w:rsidRPr="0037717C">
              <w:rPr>
                <w:rFonts w:asciiTheme="majorHAnsi" w:eastAsia="Calibri" w:hAnsiTheme="majorHAnsi" w:cstheme="majorHAnsi"/>
              </w:rPr>
              <w:t>:30</w:t>
            </w:r>
            <w:r w:rsidR="00C15256">
              <w:rPr>
                <w:rFonts w:asciiTheme="majorHAnsi" w:eastAsia="Calibri" w:hAnsiTheme="majorHAnsi" w:cstheme="majorHAnsi"/>
              </w:rPr>
              <w:t>-</w:t>
            </w: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00</w:t>
            </w:r>
            <w:r w:rsidRPr="0037717C">
              <w:rPr>
                <w:rFonts w:asciiTheme="majorHAnsi" w:eastAsia="Calibri" w:hAnsiTheme="majorHAnsi" w:cstheme="majorHAnsi"/>
              </w:rPr>
              <w:t xml:space="preserve">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1EBAA3FA" w14:textId="029D5623"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DF487A" w:rsidRPr="0037717C" w14:paraId="195269F1"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A68047F" w14:textId="129A64B8"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00</w:t>
            </w:r>
            <w:r w:rsidR="00C15256">
              <w:rPr>
                <w:rFonts w:asciiTheme="majorHAnsi" w:eastAsia="Calibri" w:hAnsiTheme="majorHAnsi" w:cstheme="majorHAnsi"/>
              </w:rPr>
              <w:t>-</w:t>
            </w: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15</w:t>
            </w:r>
            <w:r w:rsidRPr="0037717C">
              <w:rPr>
                <w:rFonts w:asciiTheme="majorHAnsi" w:eastAsia="Calibri" w:hAnsiTheme="majorHAnsi" w:cstheme="majorHAnsi"/>
              </w:rPr>
              <w:t xml:space="preserve">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03817AD8" w14:textId="75E277DD"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Break</w:t>
            </w:r>
          </w:p>
        </w:tc>
      </w:tr>
      <w:tr w:rsidR="00DF487A" w:rsidRPr="0037717C" w14:paraId="732D4F8C" w14:textId="77777777" w:rsidTr="00614C5C">
        <w:trPr>
          <w:trHeight w:val="20"/>
        </w:trPr>
        <w:tc>
          <w:tcPr>
            <w:tcW w:w="1920" w:type="dxa"/>
            <w:shd w:val="clear" w:color="auto" w:fill="auto"/>
            <w:tcMar>
              <w:top w:w="100" w:type="dxa"/>
              <w:left w:w="100" w:type="dxa"/>
              <w:bottom w:w="100" w:type="dxa"/>
              <w:right w:w="100" w:type="dxa"/>
            </w:tcMar>
          </w:tcPr>
          <w:p w14:paraId="09B7023E" w14:textId="25A113AC"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15</w:t>
            </w:r>
            <w:r w:rsidR="00C15256">
              <w:rPr>
                <w:rFonts w:asciiTheme="majorHAnsi" w:eastAsia="Calibri" w:hAnsiTheme="majorHAnsi" w:cstheme="majorHAnsi"/>
              </w:rPr>
              <w:t>-</w:t>
            </w:r>
            <w:r>
              <w:rPr>
                <w:rFonts w:asciiTheme="majorHAnsi" w:eastAsia="Calibri" w:hAnsiTheme="majorHAnsi" w:cstheme="majorHAnsi"/>
              </w:rPr>
              <w:t>10</w:t>
            </w:r>
            <w:r w:rsidRPr="0037717C">
              <w:rPr>
                <w:rFonts w:asciiTheme="majorHAnsi" w:eastAsia="Calibri" w:hAnsiTheme="majorHAnsi" w:cstheme="majorHAnsi"/>
              </w:rPr>
              <w:t>:</w:t>
            </w:r>
            <w:r>
              <w:rPr>
                <w:rFonts w:asciiTheme="majorHAnsi" w:eastAsia="Calibri" w:hAnsiTheme="majorHAnsi" w:cstheme="majorHAnsi"/>
              </w:rPr>
              <w:t>45</w:t>
            </w:r>
            <w:r w:rsidRPr="0037717C">
              <w:rPr>
                <w:rFonts w:asciiTheme="majorHAnsi" w:eastAsia="Calibri" w:hAnsiTheme="majorHAnsi" w:cstheme="majorHAnsi"/>
              </w:rPr>
              <w:t xml:space="preserve">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4CDDC722" w14:textId="1AC63C09"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DF487A" w:rsidRPr="0037717C" w14:paraId="514C571B"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C5192CA" w14:textId="77F6E7EE" w:rsidR="00DF487A" w:rsidRPr="0037717C" w:rsidRDefault="00DF487A" w:rsidP="00DF487A">
            <w:pPr>
              <w:spacing w:line="240" w:lineRule="auto"/>
              <w:rPr>
                <w:rFonts w:asciiTheme="majorHAnsi" w:eastAsia="Calibri" w:hAnsiTheme="majorHAnsi" w:cstheme="majorHAnsi"/>
              </w:rPr>
            </w:pPr>
            <w:r w:rsidRPr="0037717C">
              <w:rPr>
                <w:rFonts w:asciiTheme="majorHAnsi" w:eastAsia="Calibri" w:hAnsiTheme="majorHAnsi" w:cstheme="majorHAnsi"/>
              </w:rPr>
              <w:t>1</w:t>
            </w:r>
            <w:r>
              <w:rPr>
                <w:rFonts w:asciiTheme="majorHAnsi" w:eastAsia="Calibri" w:hAnsiTheme="majorHAnsi" w:cstheme="majorHAnsi"/>
              </w:rPr>
              <w:t>0</w:t>
            </w:r>
            <w:r w:rsidRPr="0037717C">
              <w:rPr>
                <w:rFonts w:asciiTheme="majorHAnsi" w:eastAsia="Calibri" w:hAnsiTheme="majorHAnsi" w:cstheme="majorHAnsi"/>
              </w:rPr>
              <w:t>:</w:t>
            </w:r>
            <w:r>
              <w:rPr>
                <w:rFonts w:asciiTheme="majorHAnsi" w:eastAsia="Calibri" w:hAnsiTheme="majorHAnsi" w:cstheme="majorHAnsi"/>
              </w:rPr>
              <w:t>45</w:t>
            </w:r>
            <w:r w:rsidR="00C15256">
              <w:rPr>
                <w:rFonts w:asciiTheme="majorHAnsi" w:eastAsia="Calibri" w:hAnsiTheme="majorHAnsi" w:cstheme="majorHAnsi"/>
              </w:rPr>
              <w:t>-</w:t>
            </w:r>
            <w:r w:rsidRPr="0037717C">
              <w:rPr>
                <w:rFonts w:asciiTheme="majorHAnsi" w:eastAsia="Calibri" w:hAnsiTheme="majorHAnsi" w:cstheme="majorHAnsi"/>
              </w:rPr>
              <w:t>1</w:t>
            </w:r>
            <w:r>
              <w:rPr>
                <w:rFonts w:asciiTheme="majorHAnsi" w:eastAsia="Calibri" w:hAnsiTheme="majorHAnsi" w:cstheme="majorHAnsi"/>
              </w:rPr>
              <w:t>1</w:t>
            </w:r>
            <w:r w:rsidRPr="0037717C">
              <w:rPr>
                <w:rFonts w:asciiTheme="majorHAnsi" w:eastAsia="Calibri" w:hAnsiTheme="majorHAnsi" w:cstheme="majorHAnsi"/>
              </w:rPr>
              <w:t>:</w:t>
            </w:r>
            <w:r>
              <w:rPr>
                <w:rFonts w:asciiTheme="majorHAnsi" w:eastAsia="Calibri" w:hAnsiTheme="majorHAnsi" w:cstheme="majorHAnsi"/>
              </w:rPr>
              <w:t>15</w:t>
            </w:r>
            <w:r w:rsidRPr="0037717C">
              <w:rPr>
                <w:rFonts w:asciiTheme="majorHAnsi" w:eastAsia="Calibri" w:hAnsiTheme="majorHAnsi" w:cstheme="majorHAnsi"/>
              </w:rPr>
              <w:t xml:space="preserve">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50791CA2" w14:textId="0420B2FE"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9</w:t>
            </w:r>
            <w:r w:rsidR="00C15256">
              <w:rPr>
                <w:rFonts w:asciiTheme="majorHAnsi" w:eastAsia="Calibri" w:hAnsiTheme="majorHAnsi" w:cstheme="majorHAnsi"/>
              </w:rPr>
              <w:t>th</w:t>
            </w:r>
            <w:r>
              <w:rPr>
                <w:rFonts w:asciiTheme="majorHAnsi" w:eastAsia="Calibri" w:hAnsiTheme="majorHAnsi" w:cstheme="majorHAnsi"/>
              </w:rPr>
              <w:t xml:space="preserve"> and 10</w:t>
            </w:r>
            <w:r w:rsidR="00C15256">
              <w:rPr>
                <w:rFonts w:asciiTheme="majorHAnsi" w:eastAsia="Calibri" w:hAnsiTheme="majorHAnsi" w:cstheme="majorHAnsi"/>
              </w:rPr>
              <w:t>th</w:t>
            </w:r>
            <w:r>
              <w:rPr>
                <w:rFonts w:asciiTheme="majorHAnsi" w:eastAsia="Calibri" w:hAnsiTheme="majorHAnsi" w:cstheme="majorHAnsi"/>
              </w:rPr>
              <w:t xml:space="preserve"> grade lunch</w:t>
            </w:r>
          </w:p>
        </w:tc>
      </w:tr>
      <w:tr w:rsidR="00DF487A" w:rsidRPr="0037717C" w14:paraId="54E78F3E" w14:textId="77777777" w:rsidTr="00614C5C">
        <w:tc>
          <w:tcPr>
            <w:tcW w:w="1920" w:type="dxa"/>
            <w:shd w:val="clear" w:color="auto" w:fill="auto"/>
            <w:tcMar>
              <w:top w:w="100" w:type="dxa"/>
              <w:left w:w="100" w:type="dxa"/>
              <w:bottom w:w="100" w:type="dxa"/>
              <w:right w:w="100" w:type="dxa"/>
            </w:tcMar>
          </w:tcPr>
          <w:p w14:paraId="78B681FE" w14:textId="361ABF7B" w:rsidR="00DF487A" w:rsidRPr="0037717C" w:rsidRDefault="00DF487A" w:rsidP="00DF487A">
            <w:pPr>
              <w:spacing w:line="240" w:lineRule="auto"/>
              <w:rPr>
                <w:rFonts w:asciiTheme="majorHAnsi" w:eastAsia="Calibri" w:hAnsiTheme="majorHAnsi" w:cstheme="majorHAnsi"/>
              </w:rPr>
            </w:pPr>
            <w:r w:rsidRPr="0037717C">
              <w:rPr>
                <w:rFonts w:asciiTheme="majorHAnsi" w:eastAsia="Calibri" w:hAnsiTheme="majorHAnsi" w:cstheme="majorHAnsi"/>
              </w:rPr>
              <w:t>1</w:t>
            </w:r>
            <w:r>
              <w:rPr>
                <w:rFonts w:asciiTheme="majorHAnsi" w:eastAsia="Calibri" w:hAnsiTheme="majorHAnsi" w:cstheme="majorHAnsi"/>
              </w:rPr>
              <w:t>1</w:t>
            </w:r>
            <w:r w:rsidRPr="0037717C">
              <w:rPr>
                <w:rFonts w:asciiTheme="majorHAnsi" w:eastAsia="Calibri" w:hAnsiTheme="majorHAnsi" w:cstheme="majorHAnsi"/>
              </w:rPr>
              <w:t>:</w:t>
            </w:r>
            <w:r>
              <w:rPr>
                <w:rFonts w:asciiTheme="majorHAnsi" w:eastAsia="Calibri" w:hAnsiTheme="majorHAnsi" w:cstheme="majorHAnsi"/>
              </w:rPr>
              <w:t>3</w:t>
            </w:r>
            <w:r w:rsidRPr="0037717C">
              <w:rPr>
                <w:rFonts w:asciiTheme="majorHAnsi" w:eastAsia="Calibri" w:hAnsiTheme="majorHAnsi" w:cstheme="majorHAnsi"/>
              </w:rPr>
              <w:t>0</w:t>
            </w:r>
            <w:r w:rsidR="00C15256">
              <w:rPr>
                <w:rFonts w:asciiTheme="majorHAnsi" w:eastAsia="Calibri" w:hAnsiTheme="majorHAnsi" w:cstheme="majorHAnsi"/>
              </w:rPr>
              <w:t>-</w:t>
            </w:r>
            <w:r w:rsidRPr="0037717C">
              <w:rPr>
                <w:rFonts w:asciiTheme="majorHAnsi" w:eastAsia="Calibri" w:hAnsiTheme="majorHAnsi" w:cstheme="majorHAnsi"/>
              </w:rPr>
              <w:t>1</w:t>
            </w:r>
            <w:r>
              <w:rPr>
                <w:rFonts w:asciiTheme="majorHAnsi" w:eastAsia="Calibri" w:hAnsiTheme="majorHAnsi" w:cstheme="majorHAnsi"/>
              </w:rPr>
              <w:t>2</w:t>
            </w:r>
            <w:r w:rsidRPr="0037717C">
              <w:rPr>
                <w:rFonts w:asciiTheme="majorHAnsi" w:eastAsia="Calibri" w:hAnsiTheme="majorHAnsi" w:cstheme="majorHAnsi"/>
              </w:rPr>
              <w:t>:</w:t>
            </w:r>
            <w:r>
              <w:rPr>
                <w:rFonts w:asciiTheme="majorHAnsi" w:eastAsia="Calibri" w:hAnsiTheme="majorHAnsi" w:cstheme="majorHAnsi"/>
              </w:rPr>
              <w:t>00</w:t>
            </w:r>
            <w:r w:rsidRPr="0037717C">
              <w:rPr>
                <w:rFonts w:asciiTheme="majorHAnsi" w:eastAsia="Calibri" w:hAnsiTheme="majorHAnsi" w:cstheme="majorHAnsi"/>
              </w:rPr>
              <w:t xml:space="preserve">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0CA5EFA7" w14:textId="54B84AC8"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11</w:t>
            </w:r>
            <w:r w:rsidR="00C15256">
              <w:rPr>
                <w:rFonts w:asciiTheme="majorHAnsi" w:eastAsia="Calibri" w:hAnsiTheme="majorHAnsi" w:cstheme="majorHAnsi"/>
              </w:rPr>
              <w:t>th</w:t>
            </w:r>
            <w:r>
              <w:rPr>
                <w:rFonts w:asciiTheme="majorHAnsi" w:eastAsia="Calibri" w:hAnsiTheme="majorHAnsi" w:cstheme="majorHAnsi"/>
              </w:rPr>
              <w:t xml:space="preserve"> and 12</w:t>
            </w:r>
            <w:r w:rsidR="00C15256">
              <w:rPr>
                <w:rFonts w:asciiTheme="majorHAnsi" w:eastAsia="Calibri" w:hAnsiTheme="majorHAnsi" w:cstheme="majorHAnsi"/>
              </w:rPr>
              <w:t>th</w:t>
            </w:r>
            <w:r>
              <w:rPr>
                <w:rFonts w:asciiTheme="majorHAnsi" w:eastAsia="Calibri" w:hAnsiTheme="majorHAnsi" w:cstheme="majorHAnsi"/>
              </w:rPr>
              <w:t xml:space="preserve"> grade lunch</w:t>
            </w:r>
          </w:p>
        </w:tc>
      </w:tr>
      <w:tr w:rsidR="00DF487A" w:rsidRPr="0037717C" w14:paraId="66DD2C42"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164A753A" w14:textId="356FEB99"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12</w:t>
            </w:r>
            <w:r w:rsidRPr="0037717C">
              <w:rPr>
                <w:rFonts w:asciiTheme="majorHAnsi" w:eastAsia="Calibri" w:hAnsiTheme="majorHAnsi" w:cstheme="majorHAnsi"/>
              </w:rPr>
              <w:t>:00</w:t>
            </w:r>
            <w:r w:rsidR="00C15256">
              <w:rPr>
                <w:rFonts w:asciiTheme="majorHAnsi" w:eastAsia="Calibri" w:hAnsiTheme="majorHAnsi" w:cstheme="majorHAnsi"/>
              </w:rPr>
              <w:t>-</w:t>
            </w:r>
            <w:r w:rsidR="009F48EE">
              <w:rPr>
                <w:rFonts w:asciiTheme="majorHAnsi" w:eastAsia="Calibri" w:hAnsiTheme="majorHAnsi" w:cstheme="majorHAnsi"/>
              </w:rPr>
              <w:t>1</w:t>
            </w:r>
            <w:r w:rsidRPr="0037717C">
              <w:rPr>
                <w:rFonts w:asciiTheme="majorHAnsi" w:eastAsia="Calibri" w:hAnsiTheme="majorHAnsi" w:cstheme="majorHAnsi"/>
              </w:rPr>
              <w:t xml:space="preserve">:30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41800218" w14:textId="12F8E0EA" w:rsidR="00DF487A" w:rsidRPr="0037717C"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DF487A" w:rsidRPr="0037717C" w14:paraId="7D90831D" w14:textId="77777777" w:rsidTr="00614C5C">
        <w:trPr>
          <w:trHeight w:val="20"/>
        </w:trPr>
        <w:tc>
          <w:tcPr>
            <w:tcW w:w="1920" w:type="dxa"/>
            <w:shd w:val="clear" w:color="auto" w:fill="auto"/>
            <w:tcMar>
              <w:top w:w="100" w:type="dxa"/>
              <w:left w:w="100" w:type="dxa"/>
              <w:bottom w:w="100" w:type="dxa"/>
              <w:right w:w="100" w:type="dxa"/>
            </w:tcMar>
          </w:tcPr>
          <w:p w14:paraId="45CE367D" w14:textId="224A3AA1" w:rsidR="00DF487A" w:rsidRPr="0037717C" w:rsidRDefault="009F48EE" w:rsidP="00DF487A">
            <w:pPr>
              <w:spacing w:line="240" w:lineRule="auto"/>
              <w:rPr>
                <w:rFonts w:asciiTheme="majorHAnsi" w:eastAsia="Calibri" w:hAnsiTheme="majorHAnsi" w:cstheme="majorHAnsi"/>
              </w:rPr>
            </w:pPr>
            <w:r>
              <w:rPr>
                <w:rFonts w:asciiTheme="majorHAnsi" w:eastAsia="Calibri" w:hAnsiTheme="majorHAnsi" w:cstheme="majorHAnsi"/>
              </w:rPr>
              <w:t>1</w:t>
            </w:r>
            <w:r w:rsidR="00DF487A" w:rsidRPr="0037717C">
              <w:rPr>
                <w:rFonts w:asciiTheme="majorHAnsi" w:eastAsia="Calibri" w:hAnsiTheme="majorHAnsi" w:cstheme="majorHAnsi"/>
              </w:rPr>
              <w:t>:30</w:t>
            </w:r>
            <w:r w:rsidR="00C15256">
              <w:rPr>
                <w:rFonts w:asciiTheme="majorHAnsi" w:eastAsia="Calibri" w:hAnsiTheme="majorHAnsi" w:cstheme="majorHAnsi"/>
              </w:rPr>
              <w:t>-</w:t>
            </w:r>
            <w:r>
              <w:rPr>
                <w:rFonts w:asciiTheme="majorHAnsi" w:eastAsia="Calibri" w:hAnsiTheme="majorHAnsi" w:cstheme="majorHAnsi"/>
              </w:rPr>
              <w:t>1</w:t>
            </w:r>
            <w:r w:rsidR="00DF487A" w:rsidRPr="0037717C">
              <w:rPr>
                <w:rFonts w:asciiTheme="majorHAnsi" w:eastAsia="Calibri" w:hAnsiTheme="majorHAnsi" w:cstheme="majorHAnsi"/>
              </w:rPr>
              <w:t>:</w:t>
            </w:r>
            <w:r>
              <w:rPr>
                <w:rFonts w:asciiTheme="majorHAnsi" w:eastAsia="Calibri" w:hAnsiTheme="majorHAnsi" w:cstheme="majorHAnsi"/>
              </w:rPr>
              <w:t>45</w:t>
            </w:r>
            <w:r w:rsidR="00DF487A" w:rsidRPr="0037717C">
              <w:rPr>
                <w:rFonts w:asciiTheme="majorHAnsi" w:eastAsia="Calibri" w:hAnsiTheme="majorHAnsi" w:cstheme="majorHAnsi"/>
              </w:rPr>
              <w:t xml:space="preserve"> </w:t>
            </w:r>
            <w:r w:rsidR="00C15256">
              <w:rPr>
                <w:rFonts w:asciiTheme="majorHAnsi" w:eastAsia="Calibri" w:hAnsiTheme="majorHAnsi" w:cstheme="majorHAnsi"/>
              </w:rPr>
              <w:t>p.m.</w:t>
            </w:r>
          </w:p>
        </w:tc>
        <w:tc>
          <w:tcPr>
            <w:tcW w:w="7410" w:type="dxa"/>
            <w:shd w:val="clear" w:color="auto" w:fill="auto"/>
            <w:tcMar>
              <w:top w:w="100" w:type="dxa"/>
              <w:left w:w="100" w:type="dxa"/>
              <w:bottom w:w="100" w:type="dxa"/>
              <w:right w:w="100" w:type="dxa"/>
            </w:tcMar>
          </w:tcPr>
          <w:p w14:paraId="130D3AAC" w14:textId="67AEBD09" w:rsidR="00DF487A"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Break</w:t>
            </w:r>
          </w:p>
        </w:tc>
      </w:tr>
      <w:tr w:rsidR="00DF487A" w:rsidRPr="0037717C" w14:paraId="09C2DDBD"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7B0758C9" w14:textId="098D3C8B" w:rsidR="00DF487A" w:rsidRDefault="009F48EE" w:rsidP="00DF487A">
            <w:pPr>
              <w:spacing w:line="240" w:lineRule="auto"/>
              <w:rPr>
                <w:rFonts w:asciiTheme="majorHAnsi" w:eastAsia="Calibri" w:hAnsiTheme="majorHAnsi" w:cstheme="majorHAnsi"/>
              </w:rPr>
            </w:pPr>
            <w:r>
              <w:rPr>
                <w:rFonts w:asciiTheme="majorHAnsi" w:eastAsia="Calibri" w:hAnsiTheme="majorHAnsi" w:cstheme="majorHAnsi"/>
              </w:rPr>
              <w:t>1</w:t>
            </w:r>
            <w:r w:rsidR="00DF487A" w:rsidRPr="0037717C">
              <w:rPr>
                <w:rFonts w:asciiTheme="majorHAnsi" w:eastAsia="Calibri" w:hAnsiTheme="majorHAnsi" w:cstheme="majorHAnsi"/>
              </w:rPr>
              <w:t>:</w:t>
            </w:r>
            <w:r>
              <w:rPr>
                <w:rFonts w:asciiTheme="majorHAnsi" w:eastAsia="Calibri" w:hAnsiTheme="majorHAnsi" w:cstheme="majorHAnsi"/>
              </w:rPr>
              <w:t>45</w:t>
            </w:r>
            <w:r w:rsidR="00C15256">
              <w:rPr>
                <w:rFonts w:asciiTheme="majorHAnsi" w:eastAsia="Calibri" w:hAnsiTheme="majorHAnsi" w:cstheme="majorHAnsi"/>
              </w:rPr>
              <w:t>-</w:t>
            </w:r>
            <w:r>
              <w:rPr>
                <w:rFonts w:asciiTheme="majorHAnsi" w:eastAsia="Calibri" w:hAnsiTheme="majorHAnsi" w:cstheme="majorHAnsi"/>
              </w:rPr>
              <w:t>3</w:t>
            </w:r>
            <w:r w:rsidR="00DF487A" w:rsidRPr="0037717C">
              <w:rPr>
                <w:rFonts w:asciiTheme="majorHAnsi" w:eastAsia="Calibri" w:hAnsiTheme="majorHAnsi" w:cstheme="majorHAnsi"/>
              </w:rPr>
              <w:t>:</w:t>
            </w:r>
            <w:r w:rsidR="00DF487A">
              <w:rPr>
                <w:rFonts w:asciiTheme="majorHAnsi" w:eastAsia="Calibri" w:hAnsiTheme="majorHAnsi" w:cstheme="majorHAnsi"/>
              </w:rPr>
              <w:t>15</w:t>
            </w:r>
            <w:r w:rsidR="00DF487A" w:rsidRPr="0037717C">
              <w:rPr>
                <w:rFonts w:asciiTheme="majorHAnsi" w:eastAsia="Calibri" w:hAnsiTheme="majorHAnsi" w:cstheme="majorHAnsi"/>
              </w:rPr>
              <w:t xml:space="preserve"> </w:t>
            </w:r>
            <w:r w:rsidR="00C15256">
              <w:rPr>
                <w:rFonts w:asciiTheme="majorHAnsi" w:eastAsia="Calibri" w:hAnsiTheme="majorHAnsi" w:cstheme="majorHAnsi"/>
              </w:rPr>
              <w:t>p.m.</w:t>
            </w:r>
          </w:p>
        </w:tc>
        <w:tc>
          <w:tcPr>
            <w:tcW w:w="7410" w:type="dxa"/>
            <w:shd w:val="clear" w:color="auto" w:fill="EEEEEF" w:themeFill="accent3" w:themeFillTint="33"/>
            <w:tcMar>
              <w:top w:w="100" w:type="dxa"/>
              <w:left w:w="100" w:type="dxa"/>
              <w:bottom w:w="100" w:type="dxa"/>
              <w:right w:w="100" w:type="dxa"/>
            </w:tcMar>
          </w:tcPr>
          <w:p w14:paraId="63E6010B" w14:textId="204683DD" w:rsidR="00DF487A" w:rsidRDefault="00DF487A" w:rsidP="00DF487A">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bl>
    <w:p w14:paraId="5B0F22FF" w14:textId="13984591" w:rsidR="00FE1771" w:rsidRPr="00FE1771" w:rsidRDefault="00DF487A" w:rsidP="00FE1771">
      <w:pPr>
        <w:pStyle w:val="Heading2"/>
      </w:pPr>
      <w:bookmarkStart w:id="82" w:name="_Toc65828174"/>
      <w:bookmarkStart w:id="83" w:name="_Toc66185512"/>
      <w:bookmarkStart w:id="84" w:name="_Toc66713018"/>
      <w:r w:rsidRPr="00B34343">
        <w:t>Example Schedule:</w:t>
      </w:r>
      <w:r>
        <w:t xml:space="preserve"> High school extracurricular integration</w:t>
      </w:r>
      <w:bookmarkEnd w:id="82"/>
      <w:bookmarkEnd w:id="83"/>
      <w:bookmarkEnd w:id="84"/>
    </w:p>
    <w:tbl>
      <w:tblPr>
        <w:tblStyle w:val="af"/>
        <w:tblW w:w="93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00" w:firstRow="0" w:lastRow="0" w:firstColumn="0" w:lastColumn="0" w:noHBand="1" w:noVBand="1"/>
      </w:tblPr>
      <w:tblGrid>
        <w:gridCol w:w="1920"/>
        <w:gridCol w:w="7410"/>
      </w:tblGrid>
      <w:tr w:rsidR="00FE1771" w:rsidRPr="0037717C" w14:paraId="5F968333" w14:textId="77777777" w:rsidTr="00614C5C">
        <w:trPr>
          <w:trHeight w:val="20"/>
        </w:trPr>
        <w:tc>
          <w:tcPr>
            <w:tcW w:w="1920" w:type="dxa"/>
            <w:shd w:val="clear" w:color="auto" w:fill="06528A" w:themeFill="accent1"/>
            <w:tcMar>
              <w:top w:w="100" w:type="dxa"/>
              <w:left w:w="100" w:type="dxa"/>
              <w:bottom w:w="100" w:type="dxa"/>
              <w:right w:w="100" w:type="dxa"/>
            </w:tcMar>
          </w:tcPr>
          <w:p w14:paraId="6EBE8440" w14:textId="77777777" w:rsidR="00FE1771" w:rsidRPr="0037717C" w:rsidRDefault="00FE1771" w:rsidP="00A634D8">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Time</w:t>
            </w:r>
          </w:p>
        </w:tc>
        <w:tc>
          <w:tcPr>
            <w:tcW w:w="7410" w:type="dxa"/>
            <w:shd w:val="clear" w:color="auto" w:fill="06528A" w:themeFill="accent1"/>
            <w:tcMar>
              <w:top w:w="100" w:type="dxa"/>
              <w:left w:w="100" w:type="dxa"/>
              <w:bottom w:w="100" w:type="dxa"/>
              <w:right w:w="100" w:type="dxa"/>
            </w:tcMar>
          </w:tcPr>
          <w:p w14:paraId="1DE46F82" w14:textId="77777777" w:rsidR="00FE1771" w:rsidRPr="0037717C" w:rsidRDefault="00FE1771" w:rsidP="00A634D8">
            <w:pPr>
              <w:spacing w:line="240" w:lineRule="auto"/>
              <w:jc w:val="center"/>
              <w:rPr>
                <w:rFonts w:asciiTheme="majorHAnsi" w:eastAsia="Calibri" w:hAnsiTheme="majorHAnsi" w:cstheme="majorHAnsi"/>
                <w:b/>
                <w:color w:val="FFFFFF"/>
              </w:rPr>
            </w:pPr>
            <w:r w:rsidRPr="0037717C">
              <w:rPr>
                <w:rFonts w:asciiTheme="majorHAnsi" w:eastAsia="Calibri" w:hAnsiTheme="majorHAnsi" w:cstheme="majorHAnsi"/>
                <w:b/>
                <w:color w:val="FFFFFF"/>
              </w:rPr>
              <w:t>Activities</w:t>
            </w:r>
          </w:p>
        </w:tc>
      </w:tr>
      <w:tr w:rsidR="009F48EE" w:rsidRPr="0037717C" w14:paraId="62C4A82B"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C34257A" w14:textId="7A46C15E" w:rsidR="009F48EE" w:rsidRPr="0037717C" w:rsidRDefault="009F48EE" w:rsidP="009F48EE">
            <w:pPr>
              <w:spacing w:line="240" w:lineRule="auto"/>
              <w:rPr>
                <w:rFonts w:asciiTheme="majorHAnsi" w:eastAsia="Calibri" w:hAnsiTheme="majorHAnsi" w:cstheme="majorHAnsi"/>
              </w:rPr>
            </w:pPr>
            <w:r w:rsidRPr="0037717C">
              <w:rPr>
                <w:rFonts w:asciiTheme="majorHAnsi" w:eastAsia="Calibri" w:hAnsiTheme="majorHAnsi" w:cstheme="majorHAnsi"/>
              </w:rPr>
              <w:t>7:00</w:t>
            </w:r>
            <w:r w:rsidR="00C15256">
              <w:rPr>
                <w:rFonts w:asciiTheme="majorHAnsi" w:eastAsia="Calibri" w:hAnsiTheme="majorHAnsi" w:cstheme="majorHAnsi"/>
              </w:rPr>
              <w:t>-</w:t>
            </w:r>
            <w:r w:rsidRPr="0037717C">
              <w:rPr>
                <w:rFonts w:asciiTheme="majorHAnsi" w:eastAsia="Calibri" w:hAnsiTheme="majorHAnsi" w:cstheme="majorHAnsi"/>
              </w:rPr>
              <w:t xml:space="preserve">7:30 </w:t>
            </w:r>
            <w:r w:rsidR="00C15256">
              <w:rPr>
                <w:rFonts w:asciiTheme="majorHAnsi" w:eastAsia="Calibri" w:hAnsiTheme="majorHAnsi" w:cstheme="majorHAnsi"/>
              </w:rPr>
              <w:t>a.m.</w:t>
            </w:r>
          </w:p>
        </w:tc>
        <w:tc>
          <w:tcPr>
            <w:tcW w:w="7410" w:type="dxa"/>
            <w:shd w:val="clear" w:color="auto" w:fill="EEEEEF" w:themeFill="accent3" w:themeFillTint="33"/>
            <w:tcMar>
              <w:top w:w="100" w:type="dxa"/>
              <w:left w:w="100" w:type="dxa"/>
              <w:bottom w:w="100" w:type="dxa"/>
              <w:right w:w="100" w:type="dxa"/>
            </w:tcMar>
          </w:tcPr>
          <w:p w14:paraId="678E8D03" w14:textId="53C42F81" w:rsidR="009F48EE" w:rsidRPr="0037717C" w:rsidRDefault="009F48EE" w:rsidP="009F48EE">
            <w:pPr>
              <w:spacing w:line="240" w:lineRule="auto"/>
              <w:rPr>
                <w:rFonts w:asciiTheme="majorHAnsi" w:eastAsia="Calibri" w:hAnsiTheme="majorHAnsi" w:cstheme="majorHAnsi"/>
              </w:rPr>
            </w:pPr>
            <w:r>
              <w:rPr>
                <w:rFonts w:asciiTheme="majorHAnsi" w:eastAsia="Calibri" w:hAnsiTheme="majorHAnsi" w:cstheme="majorHAnsi"/>
              </w:rPr>
              <w:t>Breakfast with literacy activity</w:t>
            </w:r>
          </w:p>
        </w:tc>
      </w:tr>
      <w:tr w:rsidR="009F48EE" w:rsidRPr="0037717C" w14:paraId="3B0AF5EA" w14:textId="77777777" w:rsidTr="00614C5C">
        <w:trPr>
          <w:trHeight w:val="20"/>
        </w:trPr>
        <w:tc>
          <w:tcPr>
            <w:tcW w:w="1920" w:type="dxa"/>
            <w:shd w:val="clear" w:color="auto" w:fill="auto"/>
            <w:tcMar>
              <w:top w:w="100" w:type="dxa"/>
              <w:left w:w="100" w:type="dxa"/>
              <w:bottom w:w="100" w:type="dxa"/>
              <w:right w:w="100" w:type="dxa"/>
            </w:tcMar>
          </w:tcPr>
          <w:p w14:paraId="2D747208" w14:textId="339F33B5" w:rsidR="009F48EE" w:rsidRPr="0037717C" w:rsidRDefault="009F48EE" w:rsidP="009F48EE">
            <w:pPr>
              <w:spacing w:line="240" w:lineRule="auto"/>
              <w:rPr>
                <w:rFonts w:asciiTheme="majorHAnsi" w:eastAsia="Calibri" w:hAnsiTheme="majorHAnsi" w:cstheme="majorHAnsi"/>
              </w:rPr>
            </w:pPr>
            <w:r w:rsidRPr="0037717C">
              <w:rPr>
                <w:rFonts w:asciiTheme="majorHAnsi" w:eastAsia="Calibri" w:hAnsiTheme="majorHAnsi" w:cstheme="majorHAnsi"/>
              </w:rPr>
              <w:t>7:30</w:t>
            </w:r>
            <w:r w:rsidR="00C15256">
              <w:rPr>
                <w:rFonts w:asciiTheme="majorHAnsi" w:eastAsia="Calibri" w:hAnsiTheme="majorHAnsi" w:cstheme="majorHAnsi"/>
              </w:rPr>
              <w:t>-</w:t>
            </w: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0</w:t>
            </w:r>
            <w:r w:rsidRPr="0037717C">
              <w:rPr>
                <w:rFonts w:asciiTheme="majorHAnsi" w:eastAsia="Calibri" w:hAnsiTheme="majorHAnsi" w:cstheme="majorHAnsi"/>
              </w:rPr>
              <w:t xml:space="preserve">0 </w:t>
            </w:r>
            <w:r w:rsidR="00C15256">
              <w:rPr>
                <w:rFonts w:asciiTheme="majorHAnsi" w:eastAsia="Calibri" w:hAnsiTheme="majorHAnsi" w:cstheme="majorHAnsi"/>
              </w:rPr>
              <w:t>a.m.</w:t>
            </w:r>
          </w:p>
        </w:tc>
        <w:tc>
          <w:tcPr>
            <w:tcW w:w="7410" w:type="dxa"/>
            <w:shd w:val="clear" w:color="auto" w:fill="auto"/>
            <w:tcMar>
              <w:top w:w="100" w:type="dxa"/>
              <w:left w:w="100" w:type="dxa"/>
              <w:bottom w:w="100" w:type="dxa"/>
              <w:right w:w="100" w:type="dxa"/>
            </w:tcMar>
          </w:tcPr>
          <w:p w14:paraId="674772C6" w14:textId="58EA413F" w:rsidR="009F48EE" w:rsidRPr="0037717C" w:rsidRDefault="009F48EE" w:rsidP="009F48EE">
            <w:pPr>
              <w:spacing w:line="240" w:lineRule="auto"/>
              <w:rPr>
                <w:rFonts w:asciiTheme="majorHAnsi" w:eastAsia="Calibri" w:hAnsiTheme="majorHAnsi" w:cstheme="majorHAnsi"/>
              </w:rPr>
            </w:pPr>
            <w:r>
              <w:rPr>
                <w:rFonts w:asciiTheme="majorHAnsi" w:eastAsia="Calibri" w:hAnsiTheme="majorHAnsi" w:cstheme="majorHAnsi"/>
              </w:rPr>
              <w:t>Flexible Content Block</w:t>
            </w:r>
          </w:p>
        </w:tc>
      </w:tr>
      <w:tr w:rsidR="009F48EE" w:rsidRPr="0037717C" w14:paraId="72868312" w14:textId="77777777" w:rsidTr="00614C5C">
        <w:trPr>
          <w:trHeight w:val="20"/>
        </w:trPr>
        <w:tc>
          <w:tcPr>
            <w:tcW w:w="1920" w:type="dxa"/>
            <w:shd w:val="clear" w:color="auto" w:fill="EEEEEF" w:themeFill="accent3" w:themeFillTint="33"/>
            <w:tcMar>
              <w:top w:w="100" w:type="dxa"/>
              <w:left w:w="100" w:type="dxa"/>
              <w:bottom w:w="100" w:type="dxa"/>
              <w:right w:w="100" w:type="dxa"/>
            </w:tcMar>
          </w:tcPr>
          <w:p w14:paraId="2E88DFA3" w14:textId="7D8F65FD" w:rsidR="009F48EE" w:rsidRPr="0037717C" w:rsidRDefault="009F48EE" w:rsidP="009F48EE">
            <w:pPr>
              <w:spacing w:line="240" w:lineRule="auto"/>
              <w:rPr>
                <w:rFonts w:asciiTheme="majorHAnsi" w:eastAsia="Calibri" w:hAnsiTheme="majorHAnsi" w:cstheme="majorHAnsi"/>
              </w:rPr>
            </w:pPr>
            <w:r>
              <w:rPr>
                <w:rFonts w:asciiTheme="majorHAnsi" w:eastAsia="Calibri" w:hAnsiTheme="majorHAnsi" w:cstheme="majorHAnsi"/>
              </w:rPr>
              <w:t>9</w:t>
            </w:r>
            <w:r w:rsidRPr="0037717C">
              <w:rPr>
                <w:rFonts w:asciiTheme="majorHAnsi" w:eastAsia="Calibri" w:hAnsiTheme="majorHAnsi" w:cstheme="majorHAnsi"/>
              </w:rPr>
              <w:t>:</w:t>
            </w:r>
            <w:r>
              <w:rPr>
                <w:rFonts w:asciiTheme="majorHAnsi" w:eastAsia="Calibri" w:hAnsiTheme="majorHAnsi" w:cstheme="majorHAnsi"/>
              </w:rPr>
              <w:t>0</w:t>
            </w:r>
            <w:r w:rsidRPr="0037717C">
              <w:rPr>
                <w:rFonts w:asciiTheme="majorHAnsi" w:eastAsia="Calibri" w:hAnsiTheme="majorHAnsi" w:cstheme="majorHAnsi"/>
              </w:rPr>
              <w:t>0</w:t>
            </w:r>
            <w:r w:rsidR="00C15256">
              <w:rPr>
                <w:rFonts w:asciiTheme="majorHAnsi" w:eastAsia="Calibri" w:hAnsiTheme="majorHAnsi" w:cstheme="majorHAnsi"/>
              </w:rPr>
              <w:t>-</w:t>
            </w:r>
            <w:r>
              <w:rPr>
                <w:rFonts w:asciiTheme="majorHAnsi" w:eastAsia="Calibri" w:hAnsiTheme="majorHAnsi" w:cstheme="majorHAnsi"/>
              </w:rPr>
              <w:t>End</w:t>
            </w:r>
          </w:p>
        </w:tc>
        <w:tc>
          <w:tcPr>
            <w:tcW w:w="7410" w:type="dxa"/>
            <w:shd w:val="clear" w:color="auto" w:fill="EEEEEF" w:themeFill="accent3" w:themeFillTint="33"/>
            <w:tcMar>
              <w:top w:w="100" w:type="dxa"/>
              <w:left w:w="100" w:type="dxa"/>
              <w:bottom w:w="100" w:type="dxa"/>
              <w:right w:w="100" w:type="dxa"/>
            </w:tcMar>
          </w:tcPr>
          <w:p w14:paraId="53F82A95" w14:textId="17CF1C32" w:rsidR="009F48EE" w:rsidRPr="0037717C" w:rsidRDefault="009F48EE" w:rsidP="009F48EE">
            <w:pPr>
              <w:spacing w:line="240" w:lineRule="auto"/>
              <w:rPr>
                <w:rFonts w:asciiTheme="majorHAnsi" w:eastAsia="Calibri" w:hAnsiTheme="majorHAnsi" w:cstheme="majorHAnsi"/>
              </w:rPr>
            </w:pPr>
            <w:r>
              <w:rPr>
                <w:rFonts w:asciiTheme="majorHAnsi" w:eastAsia="Calibri" w:hAnsiTheme="majorHAnsi" w:cstheme="majorHAnsi"/>
              </w:rPr>
              <w:t>Extra-Curricular Activity</w:t>
            </w:r>
            <w:r w:rsidR="00065850">
              <w:rPr>
                <w:rFonts w:asciiTheme="majorHAnsi" w:eastAsia="Calibri" w:hAnsiTheme="majorHAnsi" w:cstheme="majorHAnsi"/>
              </w:rPr>
              <w:t xml:space="preserve"> (e.g., sports camp, robotics camp, etc.)</w:t>
            </w:r>
          </w:p>
        </w:tc>
      </w:tr>
    </w:tbl>
    <w:p w14:paraId="42B4091F" w14:textId="53ED3011" w:rsidR="00797E4D" w:rsidRPr="00874EA2" w:rsidRDefault="00797E4D" w:rsidP="00874EA2">
      <w:pPr>
        <w:pStyle w:val="Heading1"/>
      </w:pPr>
      <w:bookmarkStart w:id="85" w:name="_Toc66185513"/>
      <w:bookmarkStart w:id="86" w:name="_Toc66713019"/>
      <w:bookmarkStart w:id="87" w:name="_Toc66713332"/>
      <w:r w:rsidRPr="00874EA2">
        <w:t>Resources</w:t>
      </w:r>
      <w:bookmarkEnd w:id="85"/>
      <w:bookmarkEnd w:id="86"/>
      <w:bookmarkEnd w:id="87"/>
    </w:p>
    <w:p w14:paraId="01FF3691" w14:textId="730CD089" w:rsidR="002F5DA4" w:rsidRDefault="002F5DA4" w:rsidP="00874EA2">
      <w:pPr>
        <w:spacing w:line="240" w:lineRule="auto"/>
        <w:rPr>
          <w:rFonts w:asciiTheme="majorHAnsi" w:eastAsia="Calibri" w:hAnsiTheme="majorHAnsi" w:cstheme="majorHAnsi"/>
        </w:rPr>
      </w:pPr>
      <w:r>
        <w:rPr>
          <w:rFonts w:asciiTheme="majorHAnsi" w:eastAsia="Calibri" w:hAnsiTheme="majorHAnsi" w:cstheme="majorHAnsi"/>
        </w:rPr>
        <w:t xml:space="preserve">NIET recommends the continued use of any high-quality instructional materials or resources that are used during the regular school year. However, we are also well aware that many schools and districts will need additional resources to help plan for </w:t>
      </w:r>
      <w:r w:rsidR="001C296C">
        <w:rPr>
          <w:rFonts w:asciiTheme="majorHAnsi" w:eastAsia="Calibri" w:hAnsiTheme="majorHAnsi" w:cstheme="majorHAnsi"/>
        </w:rPr>
        <w:t xml:space="preserve">these </w:t>
      </w:r>
      <w:r>
        <w:rPr>
          <w:rFonts w:asciiTheme="majorHAnsi" w:eastAsia="Calibri" w:hAnsiTheme="majorHAnsi" w:cstheme="majorHAnsi"/>
        </w:rPr>
        <w:t xml:space="preserve">summer </w:t>
      </w:r>
      <w:r w:rsidR="004979B2">
        <w:rPr>
          <w:rFonts w:asciiTheme="majorHAnsi" w:eastAsia="Calibri" w:hAnsiTheme="majorHAnsi" w:cstheme="majorHAnsi"/>
        </w:rPr>
        <w:t>programs</w:t>
      </w:r>
      <w:r>
        <w:rPr>
          <w:rFonts w:asciiTheme="majorHAnsi" w:eastAsia="Calibri" w:hAnsiTheme="majorHAnsi" w:cstheme="majorHAnsi"/>
        </w:rPr>
        <w:t>.</w:t>
      </w:r>
      <w:r w:rsidR="001C296C">
        <w:rPr>
          <w:rFonts w:asciiTheme="majorHAnsi" w:eastAsia="Calibri" w:hAnsiTheme="majorHAnsi" w:cstheme="majorHAnsi"/>
        </w:rPr>
        <w:t xml:space="preserve"> To that end,</w:t>
      </w:r>
      <w:r>
        <w:rPr>
          <w:rFonts w:asciiTheme="majorHAnsi" w:eastAsia="Calibri" w:hAnsiTheme="majorHAnsi" w:cstheme="majorHAnsi"/>
        </w:rPr>
        <w:t xml:space="preserve"> </w:t>
      </w:r>
      <w:r w:rsidR="001C296C">
        <w:rPr>
          <w:rFonts w:asciiTheme="majorHAnsi" w:eastAsia="Calibri" w:hAnsiTheme="majorHAnsi" w:cstheme="majorHAnsi"/>
        </w:rPr>
        <w:t>w</w:t>
      </w:r>
      <w:r>
        <w:rPr>
          <w:rFonts w:asciiTheme="majorHAnsi" w:eastAsia="Calibri" w:hAnsiTheme="majorHAnsi" w:cstheme="majorHAnsi"/>
        </w:rPr>
        <w:t>e have put together some resources that can help to supplement</w:t>
      </w:r>
      <w:r w:rsidR="001C296C">
        <w:rPr>
          <w:rFonts w:asciiTheme="majorHAnsi" w:eastAsia="Calibri" w:hAnsiTheme="majorHAnsi" w:cstheme="majorHAnsi"/>
        </w:rPr>
        <w:t xml:space="preserve"> materials already in use</w:t>
      </w:r>
      <w:r>
        <w:rPr>
          <w:rFonts w:asciiTheme="majorHAnsi" w:eastAsia="Calibri" w:hAnsiTheme="majorHAnsi" w:cstheme="majorHAnsi"/>
        </w:rPr>
        <w:t xml:space="preserve">. All of these resources are free though </w:t>
      </w:r>
      <w:r w:rsidR="001C296C">
        <w:rPr>
          <w:rFonts w:asciiTheme="majorHAnsi" w:eastAsia="Calibri" w:hAnsiTheme="majorHAnsi" w:cstheme="majorHAnsi"/>
        </w:rPr>
        <w:t>s</w:t>
      </w:r>
      <w:r>
        <w:rPr>
          <w:rFonts w:asciiTheme="majorHAnsi" w:eastAsia="Calibri" w:hAnsiTheme="majorHAnsi" w:cstheme="majorHAnsi"/>
        </w:rPr>
        <w:t>ome will require the creation of an account. This list is not exhaustiv</w:t>
      </w:r>
      <w:r w:rsidR="001C296C">
        <w:rPr>
          <w:rFonts w:asciiTheme="majorHAnsi" w:eastAsia="Calibri" w:hAnsiTheme="majorHAnsi" w:cstheme="majorHAnsi"/>
        </w:rPr>
        <w:t>e and is designed to help start thinking about additional places to find support</w:t>
      </w:r>
      <w:r>
        <w:rPr>
          <w:rFonts w:asciiTheme="majorHAnsi" w:eastAsia="Calibri" w:hAnsiTheme="majorHAnsi" w:cstheme="majorHAnsi"/>
        </w:rPr>
        <w:t>.</w:t>
      </w:r>
    </w:p>
    <w:p w14:paraId="5AD73271" w14:textId="77777777" w:rsidR="002F5DA4" w:rsidRPr="002F5DA4" w:rsidRDefault="002F5DA4" w:rsidP="00874EA2">
      <w:pPr>
        <w:spacing w:line="240" w:lineRule="auto"/>
        <w:rPr>
          <w:rFonts w:asciiTheme="majorHAnsi" w:eastAsia="Calibri" w:hAnsiTheme="majorHAnsi" w:cstheme="majorHAnsi"/>
        </w:rPr>
      </w:pPr>
    </w:p>
    <w:tbl>
      <w:tblPr>
        <w:tblStyle w:val="GridTable4-Accent1"/>
        <w:tblW w:w="9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5"/>
        <w:gridCol w:w="6930"/>
      </w:tblGrid>
      <w:tr w:rsidR="00386134" w14:paraId="276FC67C" w14:textId="77777777" w:rsidTr="00614C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bottom w:val="none" w:sz="0" w:space="0" w:color="auto"/>
              <w:right w:val="none" w:sz="0" w:space="0" w:color="auto"/>
            </w:tcBorders>
          </w:tcPr>
          <w:p w14:paraId="4BED6BEB" w14:textId="1C046D90" w:rsidR="00386134" w:rsidRDefault="00386134" w:rsidP="00874EA2">
            <w:pPr>
              <w:jc w:val="center"/>
              <w:rPr>
                <w:rFonts w:asciiTheme="majorHAnsi" w:eastAsia="Calibri" w:hAnsiTheme="majorHAnsi" w:cstheme="majorHAnsi"/>
              </w:rPr>
            </w:pPr>
            <w:r>
              <w:rPr>
                <w:rFonts w:asciiTheme="majorHAnsi" w:eastAsia="Calibri" w:hAnsiTheme="majorHAnsi" w:cstheme="majorHAnsi"/>
              </w:rPr>
              <w:t>Organization</w:t>
            </w:r>
          </w:p>
        </w:tc>
        <w:tc>
          <w:tcPr>
            <w:tcW w:w="6930" w:type="dxa"/>
            <w:tcBorders>
              <w:top w:val="none" w:sz="0" w:space="0" w:color="auto"/>
              <w:left w:val="none" w:sz="0" w:space="0" w:color="auto"/>
              <w:bottom w:val="none" w:sz="0" w:space="0" w:color="auto"/>
              <w:right w:val="none" w:sz="0" w:space="0" w:color="auto"/>
            </w:tcBorders>
          </w:tcPr>
          <w:p w14:paraId="6E51E1AC" w14:textId="52D8D45B" w:rsidR="00386134" w:rsidRDefault="00386134" w:rsidP="00874EA2">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Description</w:t>
            </w:r>
          </w:p>
        </w:tc>
      </w:tr>
      <w:tr w:rsidR="00386134" w14:paraId="1353BF8F" w14:textId="77777777" w:rsidTr="00614C5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061E5552" w14:textId="757E16DA" w:rsidR="00386134" w:rsidRPr="00386134" w:rsidRDefault="00D9739B" w:rsidP="00874EA2">
            <w:pPr>
              <w:jc w:val="center"/>
              <w:rPr>
                <w:rFonts w:asciiTheme="majorHAnsi" w:eastAsia="Calibri" w:hAnsiTheme="majorHAnsi" w:cstheme="majorHAnsi"/>
                <w:b w:val="0"/>
              </w:rPr>
            </w:pPr>
            <w:hyperlink r:id="rId40" w:history="1">
              <w:r w:rsidR="00386134" w:rsidRPr="00386134">
                <w:rPr>
                  <w:rStyle w:val="Hyperlink"/>
                  <w:rFonts w:asciiTheme="majorHAnsi" w:eastAsia="Calibri" w:hAnsiTheme="majorHAnsi" w:cstheme="majorHAnsi"/>
                  <w:b w:val="0"/>
                  <w:bCs w:val="0"/>
                </w:rPr>
                <w:t>Achieve, Inc</w:t>
              </w:r>
            </w:hyperlink>
          </w:p>
        </w:tc>
        <w:tc>
          <w:tcPr>
            <w:tcW w:w="6930" w:type="dxa"/>
            <w:shd w:val="clear" w:color="auto" w:fill="EEEEEF" w:themeFill="accent3" w:themeFillTint="33"/>
            <w:vAlign w:val="center"/>
          </w:tcPr>
          <w:p w14:paraId="54BBEF33" w14:textId="5B33E51B" w:rsidR="00386134" w:rsidRDefault="00386134"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 xml:space="preserve">A list of materials by </w:t>
            </w:r>
            <w:r w:rsidRPr="00386134">
              <w:rPr>
                <w:rFonts w:asciiTheme="majorHAnsi" w:eastAsia="Calibri" w:hAnsiTheme="majorHAnsi" w:cstheme="majorHAnsi"/>
              </w:rPr>
              <w:t>grade bands, content area, and type of instructional material</w:t>
            </w:r>
            <w:r>
              <w:rPr>
                <w:rFonts w:asciiTheme="majorHAnsi" w:eastAsia="Calibri" w:hAnsiTheme="majorHAnsi" w:cstheme="majorHAnsi"/>
              </w:rPr>
              <w:t>.</w:t>
            </w:r>
            <w:r w:rsidR="000005EA">
              <w:rPr>
                <w:rFonts w:asciiTheme="majorHAnsi" w:eastAsia="Calibri" w:hAnsiTheme="majorHAnsi" w:cstheme="majorHAnsi"/>
              </w:rPr>
              <w:t xml:space="preserve"> Contains materials aligned to ELA and math in grades K</w:t>
            </w:r>
            <w:r w:rsidR="00C15256">
              <w:rPr>
                <w:rFonts w:asciiTheme="majorHAnsi" w:eastAsia="Calibri" w:hAnsiTheme="majorHAnsi" w:cstheme="majorHAnsi"/>
              </w:rPr>
              <w:t>-</w:t>
            </w:r>
            <w:r w:rsidR="000005EA">
              <w:rPr>
                <w:rFonts w:asciiTheme="majorHAnsi" w:eastAsia="Calibri" w:hAnsiTheme="majorHAnsi" w:cstheme="majorHAnsi"/>
              </w:rPr>
              <w:t xml:space="preserve">12. </w:t>
            </w:r>
          </w:p>
        </w:tc>
      </w:tr>
      <w:tr w:rsidR="00386134" w14:paraId="063D8003"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525625E8" w14:textId="3DD396A2" w:rsidR="00386134" w:rsidRPr="000005EA" w:rsidRDefault="00D9739B" w:rsidP="00874EA2">
            <w:pPr>
              <w:jc w:val="center"/>
              <w:rPr>
                <w:rFonts w:asciiTheme="majorHAnsi" w:eastAsia="Calibri" w:hAnsiTheme="majorHAnsi" w:cstheme="majorHAnsi"/>
                <w:b w:val="0"/>
              </w:rPr>
            </w:pPr>
            <w:hyperlink r:id="rId41" w:history="1">
              <w:r w:rsidR="00386134" w:rsidRPr="000005EA">
                <w:rPr>
                  <w:rStyle w:val="Hyperlink"/>
                  <w:rFonts w:asciiTheme="majorHAnsi" w:eastAsia="Calibri" w:hAnsiTheme="majorHAnsi" w:cstheme="majorHAnsi"/>
                  <w:b w:val="0"/>
                  <w:bCs w:val="0"/>
                </w:rPr>
                <w:t>Achieve the Core</w:t>
              </w:r>
            </w:hyperlink>
          </w:p>
        </w:tc>
        <w:tc>
          <w:tcPr>
            <w:tcW w:w="6930" w:type="dxa"/>
            <w:vAlign w:val="center"/>
          </w:tcPr>
          <w:p w14:paraId="4DF9273F" w14:textId="70E92675" w:rsidR="00386134" w:rsidRDefault="000005EA"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Ready-to-use c</w:t>
            </w:r>
            <w:r w:rsidRPr="000005EA">
              <w:rPr>
                <w:rFonts w:asciiTheme="majorHAnsi" w:eastAsia="Calibri" w:hAnsiTheme="majorHAnsi" w:cstheme="majorHAnsi"/>
              </w:rPr>
              <w:t xml:space="preserve">lassroom resources that </w:t>
            </w:r>
            <w:r>
              <w:rPr>
                <w:rFonts w:asciiTheme="majorHAnsi" w:eastAsia="Calibri" w:hAnsiTheme="majorHAnsi" w:cstheme="majorHAnsi"/>
              </w:rPr>
              <w:t>include lessons and supporting materials for ELA and math in grades K</w:t>
            </w:r>
            <w:r w:rsidR="00C15256">
              <w:rPr>
                <w:rFonts w:asciiTheme="majorHAnsi" w:eastAsia="Calibri" w:hAnsiTheme="majorHAnsi" w:cstheme="majorHAnsi"/>
              </w:rPr>
              <w:t>-</w:t>
            </w:r>
            <w:r>
              <w:rPr>
                <w:rFonts w:asciiTheme="majorHAnsi" w:eastAsia="Calibri" w:hAnsiTheme="majorHAnsi" w:cstheme="majorHAnsi"/>
              </w:rPr>
              <w:t xml:space="preserve">12. Their </w:t>
            </w:r>
            <w:hyperlink r:id="rId42" w:history="1">
              <w:r w:rsidRPr="000005EA">
                <w:rPr>
                  <w:rStyle w:val="Hyperlink"/>
                  <w:rFonts w:asciiTheme="majorHAnsi" w:eastAsia="Calibri" w:hAnsiTheme="majorHAnsi" w:cstheme="majorHAnsi"/>
                </w:rPr>
                <w:t>priority content guide</w:t>
              </w:r>
            </w:hyperlink>
            <w:r>
              <w:rPr>
                <w:rFonts w:asciiTheme="majorHAnsi" w:eastAsia="Calibri" w:hAnsiTheme="majorHAnsi" w:cstheme="majorHAnsi"/>
              </w:rPr>
              <w:t xml:space="preserve"> may also be helpful for content planning.</w:t>
            </w:r>
          </w:p>
        </w:tc>
      </w:tr>
      <w:tr w:rsidR="00505CEF" w14:paraId="7E11AC93" w14:textId="77777777" w:rsidTr="0061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143E5B95" w14:textId="35E1CC3D" w:rsidR="00505CEF" w:rsidRPr="00BF4C2B" w:rsidRDefault="00361F0B" w:rsidP="00874EA2">
            <w:pPr>
              <w:jc w:val="center"/>
              <w:rPr>
                <w:rFonts w:asciiTheme="majorHAnsi" w:hAnsiTheme="majorHAnsi"/>
                <w:b w:val="0"/>
              </w:rPr>
            </w:pPr>
            <w:hyperlink r:id="rId43" w:history="1">
              <w:r w:rsidR="00505CEF" w:rsidRPr="00BF4C2B">
                <w:rPr>
                  <w:rStyle w:val="Hyperlink"/>
                  <w:rFonts w:asciiTheme="majorHAnsi" w:eastAsia="Calibri" w:hAnsiTheme="majorHAnsi" w:cstheme="majorHAnsi"/>
                  <w:b w:val="0"/>
                  <w:bCs w:val="0"/>
                </w:rPr>
                <w:t xml:space="preserve">Annenberg Institute </w:t>
              </w:r>
              <w:proofErr w:type="spellStart"/>
              <w:r w:rsidR="00505CEF" w:rsidRPr="00BF4C2B">
                <w:rPr>
                  <w:rStyle w:val="Hyperlink"/>
                  <w:rFonts w:asciiTheme="majorHAnsi" w:eastAsia="Calibri" w:hAnsiTheme="majorHAnsi" w:cstheme="majorHAnsi"/>
                  <w:b w:val="0"/>
                  <w:bCs w:val="0"/>
                </w:rPr>
                <w:t>EdResearch</w:t>
              </w:r>
              <w:proofErr w:type="spellEnd"/>
              <w:r w:rsidR="00505CEF" w:rsidRPr="00BF4C2B">
                <w:rPr>
                  <w:rStyle w:val="Hyperlink"/>
                  <w:rFonts w:asciiTheme="majorHAnsi" w:eastAsia="Calibri" w:hAnsiTheme="majorHAnsi" w:cstheme="majorHAnsi"/>
                  <w:b w:val="0"/>
                  <w:bCs w:val="0"/>
                </w:rPr>
                <w:t xml:space="preserve"> for Recovery Project</w:t>
              </w:r>
            </w:hyperlink>
          </w:p>
        </w:tc>
        <w:tc>
          <w:tcPr>
            <w:tcW w:w="6930" w:type="dxa"/>
            <w:shd w:val="clear" w:color="auto" w:fill="EEEEEF" w:themeFill="accent3" w:themeFillTint="33"/>
            <w:vAlign w:val="center"/>
          </w:tcPr>
          <w:p w14:paraId="374C1D6D" w14:textId="3ACA1287" w:rsidR="00505CEF" w:rsidRDefault="00505CEF"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place to find evidence-based briefs designed help inform recovery strategies by connecting research and practice.</w:t>
            </w:r>
          </w:p>
        </w:tc>
      </w:tr>
      <w:tr w:rsidR="00386134" w14:paraId="0C87F68B"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23A38471" w14:textId="74254ABE" w:rsidR="00386134" w:rsidRPr="000005EA" w:rsidRDefault="00361F0B" w:rsidP="00874EA2">
            <w:pPr>
              <w:jc w:val="center"/>
              <w:rPr>
                <w:rFonts w:asciiTheme="majorHAnsi" w:eastAsia="Calibri" w:hAnsiTheme="majorHAnsi" w:cstheme="majorHAnsi"/>
                <w:b w:val="0"/>
              </w:rPr>
            </w:pPr>
            <w:hyperlink r:id="rId44" w:history="1">
              <w:r w:rsidR="00386134" w:rsidRPr="000005EA">
                <w:rPr>
                  <w:rStyle w:val="Hyperlink"/>
                  <w:rFonts w:asciiTheme="majorHAnsi" w:eastAsia="Calibri" w:hAnsiTheme="majorHAnsi" w:cstheme="majorHAnsi"/>
                  <w:b w:val="0"/>
                  <w:bCs w:val="0"/>
                </w:rPr>
                <w:t>American Museum of Natural History</w:t>
              </w:r>
            </w:hyperlink>
          </w:p>
        </w:tc>
        <w:tc>
          <w:tcPr>
            <w:tcW w:w="6930" w:type="dxa"/>
            <w:vAlign w:val="center"/>
          </w:tcPr>
          <w:p w14:paraId="531CA237" w14:textId="3B754027" w:rsidR="00386134" w:rsidRDefault="000005EA"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set of virtual field trips with supporting materials and teacher guides for students in grades K</w:t>
            </w:r>
            <w:r w:rsidR="00C15256">
              <w:rPr>
                <w:rFonts w:asciiTheme="majorHAnsi" w:eastAsia="Calibri" w:hAnsiTheme="majorHAnsi" w:cstheme="majorHAnsi"/>
              </w:rPr>
              <w:t>-</w:t>
            </w:r>
            <w:r>
              <w:rPr>
                <w:rFonts w:asciiTheme="majorHAnsi" w:eastAsia="Calibri" w:hAnsiTheme="majorHAnsi" w:cstheme="majorHAnsi"/>
              </w:rPr>
              <w:t>12.</w:t>
            </w:r>
          </w:p>
        </w:tc>
      </w:tr>
      <w:tr w:rsidR="00386134" w14:paraId="046345FA" w14:textId="77777777" w:rsidTr="0061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1922669A" w14:textId="0095E4E3" w:rsidR="00386134" w:rsidRPr="000005EA" w:rsidRDefault="00D9739B" w:rsidP="00874EA2">
            <w:pPr>
              <w:jc w:val="center"/>
              <w:rPr>
                <w:rFonts w:asciiTheme="majorHAnsi" w:eastAsia="Calibri" w:hAnsiTheme="majorHAnsi" w:cstheme="majorHAnsi"/>
                <w:b w:val="0"/>
              </w:rPr>
            </w:pPr>
            <w:hyperlink r:id="rId45" w:history="1">
              <w:r w:rsidR="00386134" w:rsidRPr="000005EA">
                <w:rPr>
                  <w:rStyle w:val="Hyperlink"/>
                  <w:rFonts w:asciiTheme="majorHAnsi" w:eastAsia="Calibri" w:hAnsiTheme="majorHAnsi" w:cstheme="majorHAnsi"/>
                  <w:b w:val="0"/>
                  <w:bCs w:val="0"/>
                </w:rPr>
                <w:t>Collaborative for Student Success</w:t>
              </w:r>
            </w:hyperlink>
          </w:p>
        </w:tc>
        <w:tc>
          <w:tcPr>
            <w:tcW w:w="6930" w:type="dxa"/>
            <w:shd w:val="clear" w:color="auto" w:fill="EEEEEF" w:themeFill="accent3" w:themeFillTint="33"/>
            <w:vAlign w:val="center"/>
          </w:tcPr>
          <w:p w14:paraId="57C6E59B" w14:textId="5ED49409" w:rsidR="00386134" w:rsidRDefault="000005EA"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resource to help determine how curriculum you have already adopted may be adjusting and/or providing support for virtual or remote learning.</w:t>
            </w:r>
          </w:p>
        </w:tc>
      </w:tr>
      <w:tr w:rsidR="00065850" w14:paraId="582515CA"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2251E817" w14:textId="7B3526CF" w:rsidR="00065850" w:rsidRPr="00065850" w:rsidRDefault="00D9739B" w:rsidP="00874EA2">
            <w:pPr>
              <w:jc w:val="center"/>
              <w:rPr>
                <w:rFonts w:asciiTheme="majorHAnsi" w:hAnsiTheme="majorHAnsi" w:cstheme="majorHAnsi"/>
                <w:b w:val="0"/>
              </w:rPr>
            </w:pPr>
            <w:hyperlink r:id="rId46" w:history="1">
              <w:r w:rsidR="00065850" w:rsidRPr="00065850">
                <w:rPr>
                  <w:rStyle w:val="Hyperlink"/>
                  <w:rFonts w:asciiTheme="majorHAnsi" w:hAnsiTheme="majorHAnsi" w:cstheme="majorHAnsi"/>
                  <w:b w:val="0"/>
                  <w:bCs w:val="0"/>
                </w:rPr>
                <w:t>Discovery Education Virtual Field Trips</w:t>
              </w:r>
            </w:hyperlink>
          </w:p>
        </w:tc>
        <w:tc>
          <w:tcPr>
            <w:tcW w:w="6930" w:type="dxa"/>
            <w:vAlign w:val="center"/>
          </w:tcPr>
          <w:p w14:paraId="3B416DFB" w14:textId="6A455AC9" w:rsidR="00065850" w:rsidRDefault="00065850"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 xml:space="preserve">An online collection of virtual field trips or learning experiences across a wide number of content areas. </w:t>
            </w:r>
          </w:p>
        </w:tc>
      </w:tr>
      <w:tr w:rsidR="00386134" w14:paraId="7A26F1BA" w14:textId="77777777" w:rsidTr="0061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739CAD31" w14:textId="6C52B747" w:rsidR="00386134" w:rsidRPr="000005EA" w:rsidRDefault="00D9739B" w:rsidP="00874EA2">
            <w:pPr>
              <w:jc w:val="center"/>
              <w:rPr>
                <w:rFonts w:asciiTheme="majorHAnsi" w:eastAsia="Calibri" w:hAnsiTheme="majorHAnsi" w:cstheme="majorHAnsi"/>
                <w:b w:val="0"/>
              </w:rPr>
            </w:pPr>
            <w:hyperlink r:id="rId47" w:history="1">
              <w:proofErr w:type="spellStart"/>
              <w:r w:rsidR="00386134" w:rsidRPr="000005EA">
                <w:rPr>
                  <w:rStyle w:val="Hyperlink"/>
                  <w:rFonts w:asciiTheme="majorHAnsi" w:eastAsia="Calibri" w:hAnsiTheme="majorHAnsi" w:cstheme="majorHAnsi"/>
                  <w:b w:val="0"/>
                  <w:bCs w:val="0"/>
                </w:rPr>
                <w:t>EngageNY</w:t>
              </w:r>
              <w:proofErr w:type="spellEnd"/>
            </w:hyperlink>
          </w:p>
        </w:tc>
        <w:tc>
          <w:tcPr>
            <w:tcW w:w="6930" w:type="dxa"/>
            <w:shd w:val="clear" w:color="auto" w:fill="EEEEEF" w:themeFill="accent3" w:themeFillTint="33"/>
            <w:vAlign w:val="center"/>
          </w:tcPr>
          <w:p w14:paraId="5CAD29BC" w14:textId="1C2AF681" w:rsidR="00386134" w:rsidRDefault="000005EA"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 xml:space="preserve">A </w:t>
            </w:r>
            <w:proofErr w:type="gramStart"/>
            <w:r>
              <w:rPr>
                <w:rFonts w:asciiTheme="majorHAnsi" w:eastAsia="Calibri" w:hAnsiTheme="majorHAnsi" w:cstheme="majorHAnsi"/>
              </w:rPr>
              <w:t>full K</w:t>
            </w:r>
            <w:r w:rsidR="00C15256">
              <w:rPr>
                <w:rFonts w:asciiTheme="majorHAnsi" w:eastAsia="Calibri" w:hAnsiTheme="majorHAnsi" w:cstheme="majorHAnsi"/>
              </w:rPr>
              <w:t>-</w:t>
            </w:r>
            <w:r>
              <w:rPr>
                <w:rFonts w:asciiTheme="majorHAnsi" w:eastAsia="Calibri" w:hAnsiTheme="majorHAnsi" w:cstheme="majorHAnsi"/>
              </w:rPr>
              <w:t xml:space="preserve">12 </w:t>
            </w:r>
            <w:r w:rsidR="00663B9F">
              <w:rPr>
                <w:rFonts w:asciiTheme="majorHAnsi" w:eastAsia="Calibri" w:hAnsiTheme="majorHAnsi" w:cstheme="majorHAnsi"/>
              </w:rPr>
              <w:t>curricula</w:t>
            </w:r>
            <w:proofErr w:type="gramEnd"/>
            <w:r>
              <w:rPr>
                <w:rFonts w:asciiTheme="majorHAnsi" w:eastAsia="Calibri" w:hAnsiTheme="majorHAnsi" w:cstheme="majorHAnsi"/>
              </w:rPr>
              <w:t xml:space="preserve"> for ELA and math including </w:t>
            </w:r>
            <w:r w:rsidR="00663B9F">
              <w:rPr>
                <w:rFonts w:asciiTheme="majorHAnsi" w:eastAsia="Calibri" w:hAnsiTheme="majorHAnsi" w:cstheme="majorHAnsi"/>
              </w:rPr>
              <w:t>unit and lesson plans.</w:t>
            </w:r>
          </w:p>
        </w:tc>
      </w:tr>
      <w:tr w:rsidR="002C56C4" w14:paraId="3C02A3BE"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6CCD5C09" w14:textId="65AA9AC5" w:rsidR="002C56C4" w:rsidRPr="00BF4C2B" w:rsidRDefault="00D9739B" w:rsidP="00874EA2">
            <w:pPr>
              <w:jc w:val="center"/>
              <w:rPr>
                <w:rFonts w:asciiTheme="majorHAnsi" w:hAnsiTheme="majorHAnsi" w:cstheme="majorHAnsi"/>
                <w:b w:val="0"/>
              </w:rPr>
            </w:pPr>
            <w:hyperlink r:id="rId48" w:history="1">
              <w:r w:rsidR="002C56C4" w:rsidRPr="00BF4C2B">
                <w:rPr>
                  <w:rStyle w:val="Hyperlink"/>
                  <w:rFonts w:asciiTheme="majorHAnsi" w:eastAsia="Calibri" w:hAnsiTheme="majorHAnsi" w:cstheme="majorHAnsi"/>
                  <w:b w:val="0"/>
                  <w:bCs w:val="0"/>
                </w:rPr>
                <w:t>Hanover Research</w:t>
              </w:r>
            </w:hyperlink>
          </w:p>
        </w:tc>
        <w:tc>
          <w:tcPr>
            <w:tcW w:w="6930" w:type="dxa"/>
            <w:vAlign w:val="center"/>
          </w:tcPr>
          <w:p w14:paraId="1D50B37E" w14:textId="59B76E44" w:rsidR="002C56C4" w:rsidRDefault="006B4826"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collection of reports that focus on different elements of potential need. These topics include learning loss, online instruction, reading and literacy, math, and defined student subgroups.</w:t>
            </w:r>
          </w:p>
        </w:tc>
      </w:tr>
      <w:tr w:rsidR="00386134" w14:paraId="10CC174C" w14:textId="77777777" w:rsidTr="0061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2130A655" w14:textId="72318770" w:rsidR="00386134" w:rsidRPr="00663B9F" w:rsidRDefault="00D9739B" w:rsidP="00874EA2">
            <w:pPr>
              <w:jc w:val="center"/>
              <w:rPr>
                <w:rFonts w:asciiTheme="majorHAnsi" w:eastAsia="Calibri" w:hAnsiTheme="majorHAnsi" w:cstheme="majorHAnsi"/>
                <w:b w:val="0"/>
              </w:rPr>
            </w:pPr>
            <w:hyperlink r:id="rId49" w:history="1">
              <w:r w:rsidR="00386134" w:rsidRPr="00663B9F">
                <w:rPr>
                  <w:rStyle w:val="Hyperlink"/>
                  <w:rFonts w:asciiTheme="majorHAnsi" w:eastAsia="Calibri" w:hAnsiTheme="majorHAnsi" w:cstheme="majorHAnsi"/>
                  <w:b w:val="0"/>
                  <w:bCs w:val="0"/>
                </w:rPr>
                <w:t>Open Up</w:t>
              </w:r>
            </w:hyperlink>
          </w:p>
        </w:tc>
        <w:tc>
          <w:tcPr>
            <w:tcW w:w="6930" w:type="dxa"/>
            <w:shd w:val="clear" w:color="auto" w:fill="EEEEEF" w:themeFill="accent3" w:themeFillTint="33"/>
            <w:vAlign w:val="center"/>
          </w:tcPr>
          <w:p w14:paraId="6269D2E2" w14:textId="1A36DBE3" w:rsidR="00386134" w:rsidRDefault="00663B9F"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K</w:t>
            </w:r>
            <w:r w:rsidR="00C15256">
              <w:rPr>
                <w:rFonts w:asciiTheme="majorHAnsi" w:eastAsia="Calibri" w:hAnsiTheme="majorHAnsi" w:cstheme="majorHAnsi"/>
              </w:rPr>
              <w:t>-</w:t>
            </w:r>
            <w:r>
              <w:rPr>
                <w:rFonts w:asciiTheme="majorHAnsi" w:eastAsia="Calibri" w:hAnsiTheme="majorHAnsi" w:cstheme="majorHAnsi"/>
              </w:rPr>
              <w:t>8 ELA and 6</w:t>
            </w:r>
            <w:r w:rsidR="00C15256">
              <w:rPr>
                <w:rFonts w:asciiTheme="majorHAnsi" w:eastAsia="Calibri" w:hAnsiTheme="majorHAnsi" w:cstheme="majorHAnsi"/>
              </w:rPr>
              <w:t>-</w:t>
            </w:r>
            <w:r>
              <w:rPr>
                <w:rFonts w:asciiTheme="majorHAnsi" w:eastAsia="Calibri" w:hAnsiTheme="majorHAnsi" w:cstheme="majorHAnsi"/>
              </w:rPr>
              <w:t xml:space="preserve">8 math curricula with supporting resources. You will need to create a teacher account to access materials. </w:t>
            </w:r>
          </w:p>
        </w:tc>
      </w:tr>
      <w:tr w:rsidR="00386134" w14:paraId="53DDEC09"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0B7B4F5A" w14:textId="5DA356ED" w:rsidR="00386134" w:rsidRPr="00663B9F" w:rsidRDefault="00D9739B" w:rsidP="00874EA2">
            <w:pPr>
              <w:jc w:val="center"/>
              <w:rPr>
                <w:rFonts w:asciiTheme="majorHAnsi" w:eastAsia="Calibri" w:hAnsiTheme="majorHAnsi" w:cstheme="majorHAnsi"/>
                <w:b w:val="0"/>
              </w:rPr>
            </w:pPr>
            <w:hyperlink r:id="rId50" w:history="1">
              <w:r w:rsidR="00386134" w:rsidRPr="00663B9F">
                <w:rPr>
                  <w:rStyle w:val="Hyperlink"/>
                  <w:rFonts w:asciiTheme="majorHAnsi" w:eastAsia="Calibri" w:hAnsiTheme="majorHAnsi" w:cstheme="majorHAnsi"/>
                  <w:b w:val="0"/>
                  <w:bCs w:val="0"/>
                </w:rPr>
                <w:t xml:space="preserve">Rowan </w:t>
              </w:r>
              <w:r w:rsidR="00663B9F" w:rsidRPr="00663B9F">
                <w:rPr>
                  <w:rStyle w:val="Hyperlink"/>
                  <w:rFonts w:asciiTheme="majorHAnsi" w:eastAsia="Calibri" w:hAnsiTheme="majorHAnsi" w:cstheme="majorHAnsi"/>
                  <w:b w:val="0"/>
                  <w:bCs w:val="0"/>
                </w:rPr>
                <w:t>University</w:t>
              </w:r>
              <w:r w:rsidR="00386134" w:rsidRPr="00663B9F">
                <w:rPr>
                  <w:rStyle w:val="Hyperlink"/>
                  <w:rFonts w:asciiTheme="majorHAnsi" w:eastAsia="Calibri" w:hAnsiTheme="majorHAnsi" w:cstheme="majorHAnsi"/>
                  <w:b w:val="0"/>
                  <w:bCs w:val="0"/>
                </w:rPr>
                <w:t xml:space="preserve"> College of Education</w:t>
              </w:r>
            </w:hyperlink>
          </w:p>
        </w:tc>
        <w:tc>
          <w:tcPr>
            <w:tcW w:w="6930" w:type="dxa"/>
            <w:vAlign w:val="center"/>
          </w:tcPr>
          <w:p w14:paraId="149FDC95" w14:textId="155813E2" w:rsidR="00386134" w:rsidRDefault="00663B9F"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list of virtual field trips with links to external field trip providers that have a variety of additional resources.</w:t>
            </w:r>
          </w:p>
        </w:tc>
      </w:tr>
      <w:tr w:rsidR="00386134" w14:paraId="7353A357" w14:textId="77777777" w:rsidTr="0061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EEEEEF" w:themeFill="accent3" w:themeFillTint="33"/>
            <w:vAlign w:val="center"/>
          </w:tcPr>
          <w:p w14:paraId="3CA2C4E3" w14:textId="51FAD418" w:rsidR="00386134" w:rsidRPr="00663B9F" w:rsidRDefault="00D9739B" w:rsidP="00874EA2">
            <w:pPr>
              <w:jc w:val="center"/>
              <w:rPr>
                <w:rFonts w:asciiTheme="majorHAnsi" w:eastAsia="Calibri" w:hAnsiTheme="majorHAnsi" w:cstheme="majorHAnsi"/>
                <w:b w:val="0"/>
              </w:rPr>
            </w:pPr>
            <w:hyperlink r:id="rId51" w:history="1">
              <w:r w:rsidR="00386134" w:rsidRPr="00663B9F">
                <w:rPr>
                  <w:rStyle w:val="Hyperlink"/>
                  <w:rFonts w:asciiTheme="majorHAnsi" w:eastAsia="Calibri" w:hAnsiTheme="majorHAnsi" w:cstheme="majorHAnsi"/>
                  <w:b w:val="0"/>
                  <w:bCs w:val="0"/>
                </w:rPr>
                <w:t>The Nature Conservatory</w:t>
              </w:r>
            </w:hyperlink>
          </w:p>
        </w:tc>
        <w:tc>
          <w:tcPr>
            <w:tcW w:w="6930" w:type="dxa"/>
            <w:shd w:val="clear" w:color="auto" w:fill="EEEEEF" w:themeFill="accent3" w:themeFillTint="33"/>
            <w:vAlign w:val="center"/>
          </w:tcPr>
          <w:p w14:paraId="4B681753" w14:textId="459E51CE" w:rsidR="00386134" w:rsidRDefault="00663B9F" w:rsidP="00874E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 set of virtual field trips designed for students aged 5</w:t>
            </w:r>
            <w:r w:rsidR="00C15256">
              <w:rPr>
                <w:rFonts w:asciiTheme="majorHAnsi" w:eastAsia="Calibri" w:hAnsiTheme="majorHAnsi" w:cstheme="majorHAnsi"/>
              </w:rPr>
              <w:t>-</w:t>
            </w:r>
            <w:r>
              <w:rPr>
                <w:rFonts w:asciiTheme="majorHAnsi" w:eastAsia="Calibri" w:hAnsiTheme="majorHAnsi" w:cstheme="majorHAnsi"/>
              </w:rPr>
              <w:t>18 with accompanying teacher guides.</w:t>
            </w:r>
          </w:p>
        </w:tc>
      </w:tr>
      <w:tr w:rsidR="00386134" w14:paraId="257B4D60" w14:textId="77777777" w:rsidTr="00614C5C">
        <w:tc>
          <w:tcPr>
            <w:cnfStyle w:val="001000000000" w:firstRow="0" w:lastRow="0" w:firstColumn="1" w:lastColumn="0" w:oddVBand="0" w:evenVBand="0" w:oddHBand="0" w:evenHBand="0" w:firstRowFirstColumn="0" w:firstRowLastColumn="0" w:lastRowFirstColumn="0" w:lastRowLastColumn="0"/>
            <w:tcW w:w="2245" w:type="dxa"/>
            <w:vAlign w:val="center"/>
          </w:tcPr>
          <w:p w14:paraId="748194E9" w14:textId="2B1AF128" w:rsidR="00386134" w:rsidRPr="002F5DA4" w:rsidRDefault="00D9739B" w:rsidP="00874EA2">
            <w:pPr>
              <w:jc w:val="center"/>
              <w:rPr>
                <w:rFonts w:asciiTheme="majorHAnsi" w:eastAsia="Calibri" w:hAnsiTheme="majorHAnsi" w:cstheme="majorHAnsi"/>
                <w:b w:val="0"/>
              </w:rPr>
            </w:pPr>
            <w:hyperlink r:id="rId52" w:history="1">
              <w:proofErr w:type="spellStart"/>
              <w:r w:rsidR="00386134" w:rsidRPr="00663B9F">
                <w:rPr>
                  <w:rStyle w:val="Hyperlink"/>
                  <w:rFonts w:asciiTheme="majorHAnsi" w:eastAsia="Calibri" w:hAnsiTheme="majorHAnsi" w:cstheme="majorHAnsi"/>
                  <w:b w:val="0"/>
                  <w:bCs w:val="0"/>
                </w:rPr>
                <w:t>UnboundEd</w:t>
              </w:r>
              <w:proofErr w:type="spellEnd"/>
            </w:hyperlink>
          </w:p>
        </w:tc>
        <w:tc>
          <w:tcPr>
            <w:tcW w:w="6930" w:type="dxa"/>
            <w:vAlign w:val="center"/>
          </w:tcPr>
          <w:p w14:paraId="2A3A9BE4" w14:textId="65B52A78" w:rsidR="00386134" w:rsidRDefault="00663B9F" w:rsidP="00874E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eastAsia="Calibri" w:hAnsiTheme="majorHAnsi" w:cstheme="majorHAnsi"/>
              </w:rPr>
              <w:t>An open curriculum that allows you to access lessons and content guides for PK</w:t>
            </w:r>
            <w:r w:rsidR="00C15256">
              <w:rPr>
                <w:rFonts w:asciiTheme="majorHAnsi" w:eastAsia="Calibri" w:hAnsiTheme="majorHAnsi" w:cstheme="majorHAnsi"/>
              </w:rPr>
              <w:t>-</w:t>
            </w:r>
            <w:r>
              <w:rPr>
                <w:rFonts w:asciiTheme="majorHAnsi" w:eastAsia="Calibri" w:hAnsiTheme="majorHAnsi" w:cstheme="majorHAnsi"/>
              </w:rPr>
              <w:t xml:space="preserve">12 content </w:t>
            </w:r>
          </w:p>
        </w:tc>
      </w:tr>
    </w:tbl>
    <w:p w14:paraId="5598E660" w14:textId="3FF0A3C4" w:rsidR="00310546" w:rsidRDefault="00310546" w:rsidP="00874EA2">
      <w:pPr>
        <w:spacing w:line="240" w:lineRule="auto"/>
        <w:rPr>
          <w:rFonts w:asciiTheme="majorHAnsi" w:eastAsia="Calibri" w:hAnsiTheme="majorHAnsi" w:cstheme="majorHAnsi"/>
        </w:rPr>
      </w:pPr>
    </w:p>
    <w:p w14:paraId="1156DB7C" w14:textId="29A60A2D" w:rsidR="005F09E9" w:rsidRDefault="005F09E9" w:rsidP="004D1305">
      <w:pPr>
        <w:rPr>
          <w:rFonts w:asciiTheme="majorHAnsi" w:eastAsia="Calibri" w:hAnsiTheme="majorHAnsi" w:cstheme="majorHAnsi"/>
        </w:rPr>
      </w:pPr>
    </w:p>
    <w:sectPr w:rsidR="005F09E9" w:rsidSect="00B8674C">
      <w:headerReference w:type="default" r:id="rId53"/>
      <w:footerReference w:type="default" r:id="rId54"/>
      <w:pgSz w:w="12240" w:h="15840"/>
      <w:pgMar w:top="1728" w:right="1152" w:bottom="1152" w:left="1152" w:header="187" w:footer="432"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A903" w16cex:dateUtc="2021-03-09T13:57:00Z"/>
  <w16cex:commentExtensible w16cex:durableId="23F1AC62" w16cex:dateUtc="2021-03-09T14:12:00Z"/>
  <w16cex:commentExtensible w16cex:durableId="23F1AB4C" w16cex:dateUtc="2021-03-09T14:07:00Z"/>
  <w16cex:commentExtensible w16cex:durableId="23F1ABAF" w16cex:dateUtc="2021-03-09T14:09:00Z"/>
  <w16cex:commentExtensible w16cex:durableId="23F1ABD2" w16cex:dateUtc="2021-03-09T14:09:00Z"/>
  <w16cex:commentExtensible w16cex:durableId="23F1ABFE" w16cex:dateUtc="2021-03-09T14:10:00Z"/>
  <w16cex:commentExtensible w16cex:durableId="23F1AC37" w16cex:dateUtc="2021-03-09T14: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5705C" w14:textId="77777777" w:rsidR="00D9739B" w:rsidRDefault="00D9739B" w:rsidP="00854890">
      <w:pPr>
        <w:spacing w:line="240" w:lineRule="auto"/>
      </w:pPr>
      <w:r>
        <w:separator/>
      </w:r>
    </w:p>
  </w:endnote>
  <w:endnote w:type="continuationSeparator" w:id="0">
    <w:p w14:paraId="5FF5FBB6" w14:textId="77777777" w:rsidR="00D9739B" w:rsidRDefault="00D9739B" w:rsidP="00854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595848"/>
      <w:docPartObj>
        <w:docPartGallery w:val="Page Numbers (Bottom of Page)"/>
        <w:docPartUnique/>
      </w:docPartObj>
    </w:sdtPr>
    <w:sdtEndPr>
      <w:rPr>
        <w:noProof/>
      </w:rPr>
    </w:sdtEndPr>
    <w:sdtContent>
      <w:p w14:paraId="1CD311CE" w14:textId="55DE9813" w:rsidR="00361F0B" w:rsidRDefault="00361F0B">
        <w:pPr>
          <w:pStyle w:val="Footer"/>
          <w:jc w:val="right"/>
        </w:pPr>
        <w:r>
          <w:fldChar w:fldCharType="begin"/>
        </w:r>
        <w:r>
          <w:instrText xml:space="preserve"> PAGE  \* Arabic  \* MERGEFORMAT </w:instrText>
        </w:r>
        <w:r>
          <w:fldChar w:fldCharType="separate"/>
        </w:r>
        <w:r>
          <w:rPr>
            <w:noProof/>
          </w:rPr>
          <w:t>2</w:t>
        </w:r>
        <w:r>
          <w:fldChar w:fldCharType="end"/>
        </w:r>
      </w:p>
    </w:sdtContent>
  </w:sdt>
  <w:p w14:paraId="0C7E07D8" w14:textId="2AE8A82E" w:rsidR="00361F0B" w:rsidRDefault="00361F0B" w:rsidP="00B8674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7BF82" w14:textId="77777777" w:rsidR="00D9739B" w:rsidRDefault="00D9739B" w:rsidP="00854890">
      <w:pPr>
        <w:spacing w:line="240" w:lineRule="auto"/>
      </w:pPr>
      <w:r>
        <w:separator/>
      </w:r>
    </w:p>
  </w:footnote>
  <w:footnote w:type="continuationSeparator" w:id="0">
    <w:p w14:paraId="6B70000C" w14:textId="77777777" w:rsidR="00D9739B" w:rsidRDefault="00D9739B" w:rsidP="00854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C95A" w14:textId="77777777" w:rsidR="00361F0B" w:rsidRDefault="00361F0B" w:rsidP="00854890">
    <w:pPr>
      <w:pStyle w:val="Header"/>
      <w:jc w:val="center"/>
    </w:pPr>
    <w:r>
      <w:rPr>
        <w:noProof/>
        <w:lang w:val="en-US"/>
      </w:rPr>
      <w:drawing>
        <wp:inline distT="0" distB="0" distL="0" distR="0" wp14:anchorId="18EEBAEB" wp14:editId="1985853E">
          <wp:extent cx="2790825" cy="7972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T_logo.jpg"/>
                  <pic:cNvPicPr/>
                </pic:nvPicPr>
                <pic:blipFill>
                  <a:blip r:embed="rId1">
                    <a:extLst>
                      <a:ext uri="{28A0092B-C50C-407E-A947-70E740481C1C}">
                        <a14:useLocalDpi xmlns:a14="http://schemas.microsoft.com/office/drawing/2010/main" val="0"/>
                      </a:ext>
                    </a:extLst>
                  </a:blip>
                  <a:stretch>
                    <a:fillRect/>
                  </a:stretch>
                </pic:blipFill>
                <pic:spPr>
                  <a:xfrm>
                    <a:off x="0" y="0"/>
                    <a:ext cx="2814516" cy="8040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38B6"/>
    <w:multiLevelType w:val="hybridMultilevel"/>
    <w:tmpl w:val="D550E994"/>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F6900"/>
    <w:multiLevelType w:val="hybridMultilevel"/>
    <w:tmpl w:val="C7BE500C"/>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30B74"/>
    <w:multiLevelType w:val="hybridMultilevel"/>
    <w:tmpl w:val="296A55F2"/>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D0294"/>
    <w:multiLevelType w:val="hybridMultilevel"/>
    <w:tmpl w:val="BE20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F2EA2"/>
    <w:multiLevelType w:val="hybridMultilevel"/>
    <w:tmpl w:val="968A8FBA"/>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400F5"/>
    <w:multiLevelType w:val="hybridMultilevel"/>
    <w:tmpl w:val="C492D21A"/>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96D6F"/>
    <w:multiLevelType w:val="hybridMultilevel"/>
    <w:tmpl w:val="E6B0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D0DFC"/>
    <w:multiLevelType w:val="hybridMultilevel"/>
    <w:tmpl w:val="838E5824"/>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E01711"/>
    <w:multiLevelType w:val="hybridMultilevel"/>
    <w:tmpl w:val="31C490FA"/>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C1C76"/>
    <w:multiLevelType w:val="multilevel"/>
    <w:tmpl w:val="EB188BA8"/>
    <w:lvl w:ilvl="0">
      <w:start w:val="1"/>
      <w:numFmt w:val="decimal"/>
      <w:pStyle w:val="Heading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1907B6C"/>
    <w:multiLevelType w:val="hybridMultilevel"/>
    <w:tmpl w:val="179E729E"/>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D77CE"/>
    <w:multiLevelType w:val="hybridMultilevel"/>
    <w:tmpl w:val="5BFA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B654F"/>
    <w:multiLevelType w:val="hybridMultilevel"/>
    <w:tmpl w:val="20C4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104F7"/>
    <w:multiLevelType w:val="hybridMultilevel"/>
    <w:tmpl w:val="3BF21A4C"/>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858C4"/>
    <w:multiLevelType w:val="hybridMultilevel"/>
    <w:tmpl w:val="2612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97253"/>
    <w:multiLevelType w:val="multilevel"/>
    <w:tmpl w:val="2FEE4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2F12A6"/>
    <w:multiLevelType w:val="hybridMultilevel"/>
    <w:tmpl w:val="3AC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D7625"/>
    <w:multiLevelType w:val="hybridMultilevel"/>
    <w:tmpl w:val="8360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C2686"/>
    <w:multiLevelType w:val="hybridMultilevel"/>
    <w:tmpl w:val="318AC884"/>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D5D32"/>
    <w:multiLevelType w:val="multilevel"/>
    <w:tmpl w:val="0CF6A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3A21B1A"/>
    <w:multiLevelType w:val="hybridMultilevel"/>
    <w:tmpl w:val="C54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270EE"/>
    <w:multiLevelType w:val="hybridMultilevel"/>
    <w:tmpl w:val="7570D32C"/>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90229"/>
    <w:multiLevelType w:val="hybridMultilevel"/>
    <w:tmpl w:val="FD08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E7322"/>
    <w:multiLevelType w:val="hybridMultilevel"/>
    <w:tmpl w:val="3F307D52"/>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695F20"/>
    <w:multiLevelType w:val="hybridMultilevel"/>
    <w:tmpl w:val="3066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10082A"/>
    <w:multiLevelType w:val="hybridMultilevel"/>
    <w:tmpl w:val="E65C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FF6144"/>
    <w:multiLevelType w:val="hybridMultilevel"/>
    <w:tmpl w:val="7348FD72"/>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165FFB"/>
    <w:multiLevelType w:val="hybridMultilevel"/>
    <w:tmpl w:val="D4567C3A"/>
    <w:lvl w:ilvl="0" w:tplc="E88E4566">
      <w:numFmt w:val="bullet"/>
      <w:lvlText w:val="•"/>
      <w:lvlJc w:val="left"/>
      <w:pPr>
        <w:ind w:left="750" w:hanging="39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3"/>
  </w:num>
  <w:num w:numId="10">
    <w:abstractNumId w:val="2"/>
  </w:num>
  <w:num w:numId="11">
    <w:abstractNumId w:val="24"/>
  </w:num>
  <w:num w:numId="12">
    <w:abstractNumId w:val="14"/>
  </w:num>
  <w:num w:numId="13">
    <w:abstractNumId w:val="0"/>
  </w:num>
  <w:num w:numId="14">
    <w:abstractNumId w:val="5"/>
  </w:num>
  <w:num w:numId="15">
    <w:abstractNumId w:val="21"/>
  </w:num>
  <w:num w:numId="16">
    <w:abstractNumId w:val="1"/>
  </w:num>
  <w:num w:numId="17">
    <w:abstractNumId w:val="27"/>
  </w:num>
  <w:num w:numId="18">
    <w:abstractNumId w:val="8"/>
  </w:num>
  <w:num w:numId="19">
    <w:abstractNumId w:val="4"/>
  </w:num>
  <w:num w:numId="20">
    <w:abstractNumId w:val="18"/>
  </w:num>
  <w:num w:numId="21">
    <w:abstractNumId w:val="26"/>
  </w:num>
  <w:num w:numId="22">
    <w:abstractNumId w:val="23"/>
  </w:num>
  <w:num w:numId="23">
    <w:abstractNumId w:val="7"/>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2"/>
  </w:num>
  <w:num w:numId="31">
    <w:abstractNumId w:val="12"/>
  </w:num>
  <w:num w:numId="32">
    <w:abstractNumId w:val="3"/>
  </w:num>
  <w:num w:numId="33">
    <w:abstractNumId w:val="6"/>
  </w:num>
  <w:num w:numId="34">
    <w:abstractNumId w:val="17"/>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NLQ0MzI0MzSzMDNR0lEKTi0uzszPAykwqQUAcwCHsiwAAAA="/>
  </w:docVars>
  <w:rsids>
    <w:rsidRoot w:val="003A6383"/>
    <w:rsid w:val="000005EA"/>
    <w:rsid w:val="000166E2"/>
    <w:rsid w:val="00032B3C"/>
    <w:rsid w:val="00041A8E"/>
    <w:rsid w:val="00065609"/>
    <w:rsid w:val="00065850"/>
    <w:rsid w:val="00073DE2"/>
    <w:rsid w:val="000830B1"/>
    <w:rsid w:val="000A41B4"/>
    <w:rsid w:val="000C36CB"/>
    <w:rsid w:val="000D2D07"/>
    <w:rsid w:val="000E02A1"/>
    <w:rsid w:val="000E61C2"/>
    <w:rsid w:val="000F3428"/>
    <w:rsid w:val="00103D95"/>
    <w:rsid w:val="00105B23"/>
    <w:rsid w:val="0011006A"/>
    <w:rsid w:val="00125988"/>
    <w:rsid w:val="00140FB4"/>
    <w:rsid w:val="0017508E"/>
    <w:rsid w:val="001C296C"/>
    <w:rsid w:val="001C462A"/>
    <w:rsid w:val="002067A8"/>
    <w:rsid w:val="00263D9D"/>
    <w:rsid w:val="00265EF0"/>
    <w:rsid w:val="00271526"/>
    <w:rsid w:val="00286539"/>
    <w:rsid w:val="002A029D"/>
    <w:rsid w:val="002C56C4"/>
    <w:rsid w:val="002E6034"/>
    <w:rsid w:val="002F48B6"/>
    <w:rsid w:val="002F5DA4"/>
    <w:rsid w:val="00300679"/>
    <w:rsid w:val="0030772D"/>
    <w:rsid w:val="00310546"/>
    <w:rsid w:val="003268BD"/>
    <w:rsid w:val="0033335D"/>
    <w:rsid w:val="0035143A"/>
    <w:rsid w:val="00352CEC"/>
    <w:rsid w:val="00361F0B"/>
    <w:rsid w:val="00371DD0"/>
    <w:rsid w:val="0037717C"/>
    <w:rsid w:val="0038303D"/>
    <w:rsid w:val="00386134"/>
    <w:rsid w:val="003A47D7"/>
    <w:rsid w:val="003A6383"/>
    <w:rsid w:val="003B7441"/>
    <w:rsid w:val="00401016"/>
    <w:rsid w:val="004057FD"/>
    <w:rsid w:val="00431B11"/>
    <w:rsid w:val="0044196A"/>
    <w:rsid w:val="004551BD"/>
    <w:rsid w:val="004629F3"/>
    <w:rsid w:val="00495EB5"/>
    <w:rsid w:val="004979B2"/>
    <w:rsid w:val="004B188E"/>
    <w:rsid w:val="004C415F"/>
    <w:rsid w:val="004D1305"/>
    <w:rsid w:val="004E2634"/>
    <w:rsid w:val="004F1D04"/>
    <w:rsid w:val="00505CEF"/>
    <w:rsid w:val="00517B7C"/>
    <w:rsid w:val="0053021C"/>
    <w:rsid w:val="005348A0"/>
    <w:rsid w:val="005564FA"/>
    <w:rsid w:val="00562131"/>
    <w:rsid w:val="005B3745"/>
    <w:rsid w:val="005C125C"/>
    <w:rsid w:val="005E7D83"/>
    <w:rsid w:val="005F09E9"/>
    <w:rsid w:val="006131F7"/>
    <w:rsid w:val="00614C5C"/>
    <w:rsid w:val="00630B35"/>
    <w:rsid w:val="00630E02"/>
    <w:rsid w:val="00633548"/>
    <w:rsid w:val="00634DFE"/>
    <w:rsid w:val="0064681F"/>
    <w:rsid w:val="00657B18"/>
    <w:rsid w:val="00663B9F"/>
    <w:rsid w:val="00686015"/>
    <w:rsid w:val="006B4826"/>
    <w:rsid w:val="006E2D21"/>
    <w:rsid w:val="007053FB"/>
    <w:rsid w:val="00710933"/>
    <w:rsid w:val="00722208"/>
    <w:rsid w:val="00726A2B"/>
    <w:rsid w:val="00732156"/>
    <w:rsid w:val="007524B6"/>
    <w:rsid w:val="00766FA9"/>
    <w:rsid w:val="00770B4F"/>
    <w:rsid w:val="00784F02"/>
    <w:rsid w:val="00797E4D"/>
    <w:rsid w:val="007A73C3"/>
    <w:rsid w:val="007B3A17"/>
    <w:rsid w:val="007F067A"/>
    <w:rsid w:val="007F2C52"/>
    <w:rsid w:val="0080206C"/>
    <w:rsid w:val="00803743"/>
    <w:rsid w:val="0080388A"/>
    <w:rsid w:val="008135E3"/>
    <w:rsid w:val="008169F6"/>
    <w:rsid w:val="0082061C"/>
    <w:rsid w:val="00854890"/>
    <w:rsid w:val="00874EA2"/>
    <w:rsid w:val="0089458C"/>
    <w:rsid w:val="008B10A7"/>
    <w:rsid w:val="008C72BA"/>
    <w:rsid w:val="008F60D1"/>
    <w:rsid w:val="0092716F"/>
    <w:rsid w:val="00947C5F"/>
    <w:rsid w:val="0096146C"/>
    <w:rsid w:val="00977493"/>
    <w:rsid w:val="009A6887"/>
    <w:rsid w:val="009B7EED"/>
    <w:rsid w:val="009F48EE"/>
    <w:rsid w:val="00A06C8D"/>
    <w:rsid w:val="00A12AD3"/>
    <w:rsid w:val="00A2268E"/>
    <w:rsid w:val="00A25192"/>
    <w:rsid w:val="00A34B3C"/>
    <w:rsid w:val="00A6310C"/>
    <w:rsid w:val="00A634D8"/>
    <w:rsid w:val="00A7065E"/>
    <w:rsid w:val="00A85A21"/>
    <w:rsid w:val="00AB0B1B"/>
    <w:rsid w:val="00AB2AFB"/>
    <w:rsid w:val="00AC319D"/>
    <w:rsid w:val="00AC5BDB"/>
    <w:rsid w:val="00B05090"/>
    <w:rsid w:val="00B34343"/>
    <w:rsid w:val="00B605CB"/>
    <w:rsid w:val="00B833EB"/>
    <w:rsid w:val="00B8674C"/>
    <w:rsid w:val="00B86BF5"/>
    <w:rsid w:val="00B92726"/>
    <w:rsid w:val="00BD6DB2"/>
    <w:rsid w:val="00BE49B5"/>
    <w:rsid w:val="00BE7393"/>
    <w:rsid w:val="00BF4C2B"/>
    <w:rsid w:val="00C13DE0"/>
    <w:rsid w:val="00C15256"/>
    <w:rsid w:val="00C55B60"/>
    <w:rsid w:val="00C72014"/>
    <w:rsid w:val="00C73505"/>
    <w:rsid w:val="00C81653"/>
    <w:rsid w:val="00C91CA4"/>
    <w:rsid w:val="00C953DD"/>
    <w:rsid w:val="00C95E6B"/>
    <w:rsid w:val="00CB1893"/>
    <w:rsid w:val="00CC0008"/>
    <w:rsid w:val="00CD3A47"/>
    <w:rsid w:val="00CF43D1"/>
    <w:rsid w:val="00CF494D"/>
    <w:rsid w:val="00D076D6"/>
    <w:rsid w:val="00D21F52"/>
    <w:rsid w:val="00D37E73"/>
    <w:rsid w:val="00D45E33"/>
    <w:rsid w:val="00D741B8"/>
    <w:rsid w:val="00D9739B"/>
    <w:rsid w:val="00DB35ED"/>
    <w:rsid w:val="00DB4EBA"/>
    <w:rsid w:val="00DF487A"/>
    <w:rsid w:val="00E135EE"/>
    <w:rsid w:val="00E23048"/>
    <w:rsid w:val="00E44797"/>
    <w:rsid w:val="00E50A04"/>
    <w:rsid w:val="00E51C35"/>
    <w:rsid w:val="00E522B1"/>
    <w:rsid w:val="00E56555"/>
    <w:rsid w:val="00E75693"/>
    <w:rsid w:val="00E80529"/>
    <w:rsid w:val="00E80CB9"/>
    <w:rsid w:val="00E95045"/>
    <w:rsid w:val="00EA160C"/>
    <w:rsid w:val="00EB4E01"/>
    <w:rsid w:val="00ED1C84"/>
    <w:rsid w:val="00EE5634"/>
    <w:rsid w:val="00EF0ED8"/>
    <w:rsid w:val="00F01D97"/>
    <w:rsid w:val="00F01E5D"/>
    <w:rsid w:val="00F602DD"/>
    <w:rsid w:val="00F6306D"/>
    <w:rsid w:val="00F91DB2"/>
    <w:rsid w:val="00F95C9B"/>
    <w:rsid w:val="00FA731C"/>
    <w:rsid w:val="00FE1771"/>
    <w:rsid w:val="00FE4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55405"/>
  <w15:docId w15:val="{DDBC2261-DB86-4E53-A07F-4D605289A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CEC"/>
    <w:pPr>
      <w:spacing w:before="240" w:after="240"/>
      <w:outlineLvl w:val="0"/>
    </w:pPr>
    <w:rPr>
      <w:rFonts w:ascii="Calibri" w:eastAsia="Calibri" w:hAnsi="Calibri" w:cs="Calibri"/>
      <w:b/>
      <w:sz w:val="28"/>
      <w:szCs w:val="28"/>
    </w:rPr>
  </w:style>
  <w:style w:type="paragraph" w:styleId="Heading2">
    <w:name w:val="heading 2"/>
    <w:basedOn w:val="Normal"/>
    <w:next w:val="Normal"/>
    <w:uiPriority w:val="9"/>
    <w:unhideWhenUsed/>
    <w:qFormat/>
    <w:rsid w:val="00352CEC"/>
    <w:pPr>
      <w:numPr>
        <w:numId w:val="2"/>
      </w:numPr>
      <w:spacing w:before="240" w:after="240"/>
      <w:outlineLvl w:val="1"/>
    </w:pPr>
    <w:rPr>
      <w:rFonts w:ascii="Calibri" w:eastAsia="Calibri" w:hAnsi="Calibri" w:cs="Calibri"/>
      <w:b/>
      <w:i/>
      <w:sz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Example">
    <w:name w:val="Example"/>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48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890"/>
    <w:rPr>
      <w:rFonts w:ascii="Segoe UI" w:hAnsi="Segoe UI" w:cs="Segoe UI"/>
      <w:sz w:val="18"/>
      <w:szCs w:val="18"/>
    </w:rPr>
  </w:style>
  <w:style w:type="paragraph" w:styleId="Header">
    <w:name w:val="header"/>
    <w:basedOn w:val="Normal"/>
    <w:link w:val="HeaderChar"/>
    <w:uiPriority w:val="99"/>
    <w:unhideWhenUsed/>
    <w:rsid w:val="00854890"/>
    <w:pPr>
      <w:tabs>
        <w:tab w:val="center" w:pos="4680"/>
        <w:tab w:val="right" w:pos="9360"/>
      </w:tabs>
      <w:spacing w:line="240" w:lineRule="auto"/>
    </w:pPr>
  </w:style>
  <w:style w:type="character" w:customStyle="1" w:styleId="HeaderChar">
    <w:name w:val="Header Char"/>
    <w:basedOn w:val="DefaultParagraphFont"/>
    <w:link w:val="Header"/>
    <w:uiPriority w:val="99"/>
    <w:rsid w:val="00854890"/>
  </w:style>
  <w:style w:type="paragraph" w:styleId="Footer">
    <w:name w:val="footer"/>
    <w:basedOn w:val="Normal"/>
    <w:link w:val="FooterChar"/>
    <w:uiPriority w:val="99"/>
    <w:unhideWhenUsed/>
    <w:rsid w:val="00854890"/>
    <w:pPr>
      <w:tabs>
        <w:tab w:val="center" w:pos="4680"/>
        <w:tab w:val="right" w:pos="9360"/>
      </w:tabs>
      <w:spacing w:line="240" w:lineRule="auto"/>
    </w:pPr>
  </w:style>
  <w:style w:type="character" w:customStyle="1" w:styleId="FooterChar">
    <w:name w:val="Footer Char"/>
    <w:basedOn w:val="DefaultParagraphFont"/>
    <w:link w:val="Footer"/>
    <w:uiPriority w:val="99"/>
    <w:rsid w:val="00854890"/>
  </w:style>
  <w:style w:type="paragraph" w:styleId="TOCHeading">
    <w:name w:val="TOC Heading"/>
    <w:basedOn w:val="Heading1"/>
    <w:next w:val="Normal"/>
    <w:uiPriority w:val="39"/>
    <w:unhideWhenUsed/>
    <w:qFormat/>
    <w:rsid w:val="00352CEC"/>
    <w:pPr>
      <w:spacing w:after="0" w:line="259" w:lineRule="auto"/>
      <w:outlineLvl w:val="9"/>
    </w:pPr>
    <w:rPr>
      <w:rFonts w:asciiTheme="majorHAnsi" w:eastAsiaTheme="majorEastAsia" w:hAnsiTheme="majorHAnsi" w:cstheme="majorBidi"/>
      <w:color w:val="043C67" w:themeColor="accent1" w:themeShade="BF"/>
      <w:sz w:val="32"/>
      <w:szCs w:val="32"/>
      <w:lang w:val="en-US"/>
    </w:rPr>
  </w:style>
  <w:style w:type="paragraph" w:styleId="TOC1">
    <w:name w:val="toc 1"/>
    <w:basedOn w:val="Normal"/>
    <w:next w:val="Normal"/>
    <w:autoRedefine/>
    <w:uiPriority w:val="39"/>
    <w:unhideWhenUsed/>
    <w:qFormat/>
    <w:rsid w:val="00B8674C"/>
    <w:pPr>
      <w:spacing w:after="100"/>
    </w:pPr>
    <w:rPr>
      <w:rFonts w:asciiTheme="majorHAnsi" w:hAnsiTheme="majorHAnsi"/>
    </w:rPr>
  </w:style>
  <w:style w:type="paragraph" w:styleId="TOC2">
    <w:name w:val="toc 2"/>
    <w:basedOn w:val="Normal"/>
    <w:next w:val="Normal"/>
    <w:autoRedefine/>
    <w:uiPriority w:val="39"/>
    <w:unhideWhenUsed/>
    <w:rsid w:val="00710933"/>
    <w:pPr>
      <w:spacing w:after="100"/>
      <w:ind w:left="220"/>
    </w:pPr>
  </w:style>
  <w:style w:type="character" w:styleId="Hyperlink">
    <w:name w:val="Hyperlink"/>
    <w:basedOn w:val="DefaultParagraphFont"/>
    <w:uiPriority w:val="99"/>
    <w:unhideWhenUsed/>
    <w:rsid w:val="00710933"/>
    <w:rPr>
      <w:color w:val="123D60" w:themeColor="hyperlink"/>
      <w:u w:val="single"/>
    </w:rPr>
  </w:style>
  <w:style w:type="paragraph" w:styleId="ListParagraph">
    <w:name w:val="List Paragraph"/>
    <w:basedOn w:val="Normal"/>
    <w:uiPriority w:val="34"/>
    <w:qFormat/>
    <w:rsid w:val="00E80CB9"/>
    <w:pPr>
      <w:ind w:left="720"/>
      <w:contextualSpacing/>
    </w:pPr>
  </w:style>
  <w:style w:type="table" w:styleId="ListTable4-Accent1">
    <w:name w:val="List Table 4 Accent 1"/>
    <w:basedOn w:val="TableNormal"/>
    <w:uiPriority w:val="49"/>
    <w:rsid w:val="00977493"/>
    <w:pPr>
      <w:spacing w:line="240" w:lineRule="auto"/>
    </w:pPr>
    <w:tblPr>
      <w:tblStyleRowBandSize w:val="1"/>
      <w:tblStyleColBandSize w:val="1"/>
      <w:tblBorders>
        <w:top w:val="single" w:sz="4" w:space="0" w:color="2C9FF5" w:themeColor="accent1" w:themeTint="99"/>
        <w:left w:val="single" w:sz="4" w:space="0" w:color="2C9FF5" w:themeColor="accent1" w:themeTint="99"/>
        <w:bottom w:val="single" w:sz="4" w:space="0" w:color="2C9FF5" w:themeColor="accent1" w:themeTint="99"/>
        <w:right w:val="single" w:sz="4" w:space="0" w:color="2C9FF5" w:themeColor="accent1" w:themeTint="99"/>
        <w:insideH w:val="single" w:sz="4" w:space="0" w:color="2C9FF5" w:themeColor="accent1" w:themeTint="99"/>
      </w:tblBorders>
    </w:tblPr>
    <w:tblStylePr w:type="firstRow">
      <w:rPr>
        <w:b/>
        <w:bCs/>
        <w:color w:val="FFFFFF" w:themeColor="background1"/>
      </w:rPr>
      <w:tblPr/>
      <w:tcPr>
        <w:tcBorders>
          <w:top w:val="single" w:sz="4" w:space="0" w:color="06528A" w:themeColor="accent1"/>
          <w:left w:val="single" w:sz="4" w:space="0" w:color="06528A" w:themeColor="accent1"/>
          <w:bottom w:val="single" w:sz="4" w:space="0" w:color="06528A" w:themeColor="accent1"/>
          <w:right w:val="single" w:sz="4" w:space="0" w:color="06528A" w:themeColor="accent1"/>
          <w:insideH w:val="nil"/>
        </w:tcBorders>
        <w:shd w:val="clear" w:color="auto" w:fill="06528A" w:themeFill="accent1"/>
      </w:tcPr>
    </w:tblStylePr>
    <w:tblStylePr w:type="lastRow">
      <w:rPr>
        <w:b/>
        <w:bCs/>
      </w:rPr>
      <w:tblPr/>
      <w:tcPr>
        <w:tcBorders>
          <w:top w:val="double" w:sz="4" w:space="0" w:color="2C9FF5" w:themeColor="accent1" w:themeTint="99"/>
        </w:tcBorders>
      </w:tcPr>
    </w:tblStylePr>
    <w:tblStylePr w:type="firstCol">
      <w:rPr>
        <w:b/>
        <w:bCs/>
      </w:rPr>
    </w:tblStylePr>
    <w:tblStylePr w:type="lastCol">
      <w:rPr>
        <w:b/>
        <w:bCs/>
      </w:rPr>
    </w:tblStylePr>
    <w:tblStylePr w:type="band1Vert">
      <w:tblPr/>
      <w:tcPr>
        <w:shd w:val="clear" w:color="auto" w:fill="B8DFFC" w:themeFill="accent1" w:themeFillTint="33"/>
      </w:tcPr>
    </w:tblStylePr>
    <w:tblStylePr w:type="band1Horz">
      <w:tblPr/>
      <w:tcPr>
        <w:shd w:val="clear" w:color="auto" w:fill="B8DFFC" w:themeFill="accent1" w:themeFillTint="33"/>
      </w:tcPr>
    </w:tblStylePr>
  </w:style>
  <w:style w:type="table" w:styleId="GridTable4-Accent1">
    <w:name w:val="Grid Table 4 Accent 1"/>
    <w:basedOn w:val="TableNormal"/>
    <w:uiPriority w:val="49"/>
    <w:rsid w:val="00977493"/>
    <w:pPr>
      <w:spacing w:line="240" w:lineRule="auto"/>
    </w:pPr>
    <w:tblPr>
      <w:tblStyleRowBandSize w:val="1"/>
      <w:tblStyleColBandSize w:val="1"/>
      <w:tblBorders>
        <w:top w:val="single" w:sz="4" w:space="0" w:color="2C9FF5" w:themeColor="accent1" w:themeTint="99"/>
        <w:left w:val="single" w:sz="4" w:space="0" w:color="2C9FF5" w:themeColor="accent1" w:themeTint="99"/>
        <w:bottom w:val="single" w:sz="4" w:space="0" w:color="2C9FF5" w:themeColor="accent1" w:themeTint="99"/>
        <w:right w:val="single" w:sz="4" w:space="0" w:color="2C9FF5" w:themeColor="accent1" w:themeTint="99"/>
        <w:insideH w:val="single" w:sz="4" w:space="0" w:color="2C9FF5" w:themeColor="accent1" w:themeTint="99"/>
        <w:insideV w:val="single" w:sz="4" w:space="0" w:color="2C9FF5" w:themeColor="accent1" w:themeTint="99"/>
      </w:tblBorders>
    </w:tblPr>
    <w:tblStylePr w:type="firstRow">
      <w:rPr>
        <w:b/>
        <w:bCs/>
        <w:color w:val="FFFFFF" w:themeColor="background1"/>
      </w:rPr>
      <w:tblPr/>
      <w:tcPr>
        <w:tcBorders>
          <w:top w:val="single" w:sz="4" w:space="0" w:color="06528A" w:themeColor="accent1"/>
          <w:left w:val="single" w:sz="4" w:space="0" w:color="06528A" w:themeColor="accent1"/>
          <w:bottom w:val="single" w:sz="4" w:space="0" w:color="06528A" w:themeColor="accent1"/>
          <w:right w:val="single" w:sz="4" w:space="0" w:color="06528A" w:themeColor="accent1"/>
          <w:insideH w:val="nil"/>
          <w:insideV w:val="nil"/>
        </w:tcBorders>
        <w:shd w:val="clear" w:color="auto" w:fill="06528A" w:themeFill="accent1"/>
      </w:tcPr>
    </w:tblStylePr>
    <w:tblStylePr w:type="lastRow">
      <w:rPr>
        <w:b/>
        <w:bCs/>
      </w:rPr>
      <w:tblPr/>
      <w:tcPr>
        <w:tcBorders>
          <w:top w:val="double" w:sz="4" w:space="0" w:color="06528A" w:themeColor="accent1"/>
        </w:tcBorders>
      </w:tcPr>
    </w:tblStylePr>
    <w:tblStylePr w:type="firstCol">
      <w:rPr>
        <w:b/>
        <w:bCs/>
      </w:rPr>
    </w:tblStylePr>
    <w:tblStylePr w:type="lastCol">
      <w:rPr>
        <w:b/>
        <w:bCs/>
      </w:rPr>
    </w:tblStylePr>
    <w:tblStylePr w:type="band1Vert">
      <w:tblPr/>
      <w:tcPr>
        <w:shd w:val="clear" w:color="auto" w:fill="B8DFFC" w:themeFill="accent1" w:themeFillTint="33"/>
      </w:tcPr>
    </w:tblStylePr>
    <w:tblStylePr w:type="band1Horz">
      <w:tblPr/>
      <w:tcPr>
        <w:shd w:val="clear" w:color="auto" w:fill="B8DFFC" w:themeFill="accent1" w:themeFillTint="33"/>
      </w:tcPr>
    </w:tblStylePr>
  </w:style>
  <w:style w:type="paragraph" w:styleId="NormalWeb">
    <w:name w:val="Normal (Web)"/>
    <w:basedOn w:val="Normal"/>
    <w:uiPriority w:val="99"/>
    <w:unhideWhenUsed/>
    <w:rsid w:val="00517B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C7350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169F6"/>
    <w:rPr>
      <w:b/>
      <w:bCs/>
    </w:rPr>
  </w:style>
  <w:style w:type="character" w:customStyle="1" w:styleId="CommentSubjectChar">
    <w:name w:val="Comment Subject Char"/>
    <w:basedOn w:val="CommentTextChar"/>
    <w:link w:val="CommentSubject"/>
    <w:uiPriority w:val="99"/>
    <w:semiHidden/>
    <w:rsid w:val="008169F6"/>
    <w:rPr>
      <w:b/>
      <w:bCs/>
      <w:sz w:val="20"/>
      <w:szCs w:val="20"/>
    </w:rPr>
  </w:style>
  <w:style w:type="paragraph" w:styleId="Revision">
    <w:name w:val="Revision"/>
    <w:hidden/>
    <w:uiPriority w:val="99"/>
    <w:semiHidden/>
    <w:rsid w:val="00B86BF5"/>
    <w:pPr>
      <w:spacing w:line="240" w:lineRule="auto"/>
    </w:pPr>
  </w:style>
  <w:style w:type="character" w:styleId="FollowedHyperlink">
    <w:name w:val="FollowedHyperlink"/>
    <w:basedOn w:val="DefaultParagraphFont"/>
    <w:uiPriority w:val="99"/>
    <w:semiHidden/>
    <w:unhideWhenUsed/>
    <w:rsid w:val="0033335D"/>
    <w:rPr>
      <w:color w:val="123D60" w:themeColor="followedHyperlink"/>
      <w:u w:val="single"/>
    </w:rPr>
  </w:style>
  <w:style w:type="character" w:customStyle="1" w:styleId="Heading1Char">
    <w:name w:val="Heading 1 Char"/>
    <w:basedOn w:val="DefaultParagraphFont"/>
    <w:link w:val="Heading1"/>
    <w:uiPriority w:val="9"/>
    <w:rsid w:val="00E135EE"/>
    <w:rPr>
      <w:rFonts w:ascii="Calibri" w:eastAsia="Calibri" w:hAnsi="Calibri" w:cs="Calibri"/>
      <w:b/>
      <w:sz w:val="28"/>
      <w:szCs w:val="28"/>
    </w:rPr>
  </w:style>
  <w:style w:type="table" w:styleId="TableGrid">
    <w:name w:val="Table Grid"/>
    <w:basedOn w:val="TableNormal"/>
    <w:uiPriority w:val="39"/>
    <w:rsid w:val="003861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5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461">
      <w:bodyDiv w:val="1"/>
      <w:marLeft w:val="0"/>
      <w:marRight w:val="0"/>
      <w:marTop w:val="0"/>
      <w:marBottom w:val="0"/>
      <w:divBdr>
        <w:top w:val="none" w:sz="0" w:space="0" w:color="auto"/>
        <w:left w:val="none" w:sz="0" w:space="0" w:color="auto"/>
        <w:bottom w:val="none" w:sz="0" w:space="0" w:color="auto"/>
        <w:right w:val="none" w:sz="0" w:space="0" w:color="auto"/>
      </w:divBdr>
    </w:div>
    <w:div w:id="206601114">
      <w:bodyDiv w:val="1"/>
      <w:marLeft w:val="0"/>
      <w:marRight w:val="0"/>
      <w:marTop w:val="0"/>
      <w:marBottom w:val="0"/>
      <w:divBdr>
        <w:top w:val="none" w:sz="0" w:space="0" w:color="auto"/>
        <w:left w:val="none" w:sz="0" w:space="0" w:color="auto"/>
        <w:bottom w:val="none" w:sz="0" w:space="0" w:color="auto"/>
        <w:right w:val="none" w:sz="0" w:space="0" w:color="auto"/>
      </w:divBdr>
    </w:div>
    <w:div w:id="764493277">
      <w:bodyDiv w:val="1"/>
      <w:marLeft w:val="0"/>
      <w:marRight w:val="0"/>
      <w:marTop w:val="0"/>
      <w:marBottom w:val="0"/>
      <w:divBdr>
        <w:top w:val="none" w:sz="0" w:space="0" w:color="auto"/>
        <w:left w:val="none" w:sz="0" w:space="0" w:color="auto"/>
        <w:bottom w:val="none" w:sz="0" w:space="0" w:color="auto"/>
        <w:right w:val="none" w:sz="0" w:space="0" w:color="auto"/>
      </w:divBdr>
    </w:div>
    <w:div w:id="1582760760">
      <w:bodyDiv w:val="1"/>
      <w:marLeft w:val="0"/>
      <w:marRight w:val="0"/>
      <w:marTop w:val="0"/>
      <w:marBottom w:val="0"/>
      <w:divBdr>
        <w:top w:val="none" w:sz="0" w:space="0" w:color="auto"/>
        <w:left w:val="none" w:sz="0" w:space="0" w:color="auto"/>
        <w:bottom w:val="none" w:sz="0" w:space="0" w:color="auto"/>
        <w:right w:val="none" w:sz="0" w:space="0" w:color="auto"/>
      </w:divBdr>
    </w:div>
    <w:div w:id="1659338447">
      <w:bodyDiv w:val="1"/>
      <w:marLeft w:val="0"/>
      <w:marRight w:val="0"/>
      <w:marTop w:val="0"/>
      <w:marBottom w:val="0"/>
      <w:divBdr>
        <w:top w:val="none" w:sz="0" w:space="0" w:color="auto"/>
        <w:left w:val="none" w:sz="0" w:space="0" w:color="auto"/>
        <w:bottom w:val="none" w:sz="0" w:space="0" w:color="auto"/>
        <w:right w:val="none" w:sz="0" w:space="0" w:color="auto"/>
      </w:divBdr>
    </w:div>
    <w:div w:id="1666741010">
      <w:bodyDiv w:val="1"/>
      <w:marLeft w:val="0"/>
      <w:marRight w:val="0"/>
      <w:marTop w:val="0"/>
      <w:marBottom w:val="0"/>
      <w:divBdr>
        <w:top w:val="none" w:sz="0" w:space="0" w:color="auto"/>
        <w:left w:val="none" w:sz="0" w:space="0" w:color="auto"/>
        <w:bottom w:val="none" w:sz="0" w:space="0" w:color="auto"/>
        <w:right w:val="none" w:sz="0" w:space="0" w:color="auto"/>
      </w:divBdr>
    </w:div>
    <w:div w:id="1737849782">
      <w:bodyDiv w:val="1"/>
      <w:marLeft w:val="0"/>
      <w:marRight w:val="0"/>
      <w:marTop w:val="0"/>
      <w:marBottom w:val="0"/>
      <w:divBdr>
        <w:top w:val="none" w:sz="0" w:space="0" w:color="auto"/>
        <w:left w:val="none" w:sz="0" w:space="0" w:color="auto"/>
        <w:bottom w:val="none" w:sz="0" w:space="0" w:color="auto"/>
        <w:right w:val="none" w:sz="0" w:space="0" w:color="auto"/>
      </w:divBdr>
    </w:div>
    <w:div w:id="1747259071">
      <w:bodyDiv w:val="1"/>
      <w:marLeft w:val="0"/>
      <w:marRight w:val="0"/>
      <w:marTop w:val="0"/>
      <w:marBottom w:val="0"/>
      <w:divBdr>
        <w:top w:val="none" w:sz="0" w:space="0" w:color="auto"/>
        <w:left w:val="none" w:sz="0" w:space="0" w:color="auto"/>
        <w:bottom w:val="none" w:sz="0" w:space="0" w:color="auto"/>
        <w:right w:val="none" w:sz="0" w:space="0" w:color="auto"/>
      </w:divBdr>
    </w:div>
    <w:div w:id="1783649895">
      <w:bodyDiv w:val="1"/>
      <w:marLeft w:val="0"/>
      <w:marRight w:val="0"/>
      <w:marTop w:val="0"/>
      <w:marBottom w:val="0"/>
      <w:divBdr>
        <w:top w:val="none" w:sz="0" w:space="0" w:color="auto"/>
        <w:left w:val="none" w:sz="0" w:space="0" w:color="auto"/>
        <w:bottom w:val="none" w:sz="0" w:space="0" w:color="auto"/>
        <w:right w:val="none" w:sz="0" w:space="0" w:color="auto"/>
      </w:divBdr>
    </w:div>
    <w:div w:id="1878472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nnenberg.brown.edu/recovery" TargetMode="External"/><Relationship Id="rId18" Type="http://schemas.openxmlformats.org/officeDocument/2006/relationships/image" Target="media/image3.emf"/><Relationship Id="rId26" Type="http://schemas.openxmlformats.org/officeDocument/2006/relationships/image" Target="media/image5.emf"/><Relationship Id="rId39" Type="http://schemas.openxmlformats.org/officeDocument/2006/relationships/hyperlink" Target="https://www.niet.org/assets/Resources/6cae5d9963/learning-recovery-data-deep-dive.pdf" TargetMode="External"/><Relationship Id="rId21" Type="http://schemas.openxmlformats.org/officeDocument/2006/relationships/hyperlink" Target="https://psycnet.apa.org/record/2016-51980-011" TargetMode="External"/><Relationship Id="rId34" Type="http://schemas.openxmlformats.org/officeDocument/2006/relationships/hyperlink" Target="https://journals.sagepub.com/doi/pdf/10.3102/0162373710361640" TargetMode="External"/><Relationship Id="rId42" Type="http://schemas.openxmlformats.org/officeDocument/2006/relationships/hyperlink" Target="https://achievethecore.org/page/3267/2020-21-priority-instructional-content-in-english-language-arts-literacy-and-mathematics" TargetMode="External"/><Relationship Id="rId47" Type="http://schemas.openxmlformats.org/officeDocument/2006/relationships/hyperlink" Target="https://www.engageny.org/" TargetMode="External"/><Relationship Id="rId50" Type="http://schemas.openxmlformats.org/officeDocument/2006/relationships/hyperlink" Target="https://education.rowan.edu/CASE/lrcsouth/online-resource-site/virtual-field-trips.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wea.org/content/uploads/2020/05/Collaborative-Brief_Covid19-Slide-APR20.pdf" TargetMode="External"/><Relationship Id="rId29" Type="http://schemas.openxmlformats.org/officeDocument/2006/relationships/image" Target="media/image6.emf"/><Relationship Id="rId11" Type="http://schemas.openxmlformats.org/officeDocument/2006/relationships/hyperlink" Target="https://www.niet.org/newsroom/show/feature/tennessee-rural-acceleration-innovation-network-train" TargetMode="External"/><Relationship Id="rId24" Type="http://schemas.openxmlformats.org/officeDocument/2006/relationships/hyperlink" Target="https://scholar.harvard.edu/files/schueler/files/schuelergoodmandeming_lps_eepa_2017.pdf" TargetMode="External"/><Relationship Id="rId32" Type="http://schemas.openxmlformats.org/officeDocument/2006/relationships/image" Target="media/image7.emf"/><Relationship Id="rId37" Type="http://schemas.openxmlformats.org/officeDocument/2006/relationships/hyperlink" Target="https://www.sciencedirect.com/science/article/abs/pii/S019074091931309X" TargetMode="External"/><Relationship Id="rId40" Type="http://schemas.openxmlformats.org/officeDocument/2006/relationships/hyperlink" Target="https://www.achieve.org/equip/examples" TargetMode="External"/><Relationship Id="rId45" Type="http://schemas.openxmlformats.org/officeDocument/2006/relationships/hyperlink" Target="https://forstudentsuccess.org/our-campaigns/reopening-schools/"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46y5eh11fhgw3ve3ytpwxt9r-wpengine.netdna-ssl.com/wp-content/uploads/2015/05/The-Science-of-Resilience2.pdf" TargetMode="External"/><Relationship Id="rId4" Type="http://schemas.openxmlformats.org/officeDocument/2006/relationships/settings" Target="settings.xml"/><Relationship Id="rId9" Type="http://schemas.openxmlformats.org/officeDocument/2006/relationships/hyperlink" Target="https://www.tn.gov/education/news/2018/9/11/read-to-be-ready-summer-grant-programs-again-show-significant-gains-in-student-learning.html" TargetMode="External"/><Relationship Id="rId14" Type="http://schemas.openxmlformats.org/officeDocument/2006/relationships/hyperlink" Target="https://annenberg.brown.edu/sites/default/files/EdResearch_for_Recovery_Brief_1.pdf" TargetMode="External"/><Relationship Id="rId22" Type="http://schemas.openxmlformats.org/officeDocument/2006/relationships/hyperlink" Target="https://psycnet.apa.org/record/2016-51980-011" TargetMode="External"/><Relationship Id="rId27" Type="http://schemas.openxmlformats.org/officeDocument/2006/relationships/hyperlink" Target="https://www.nber.org/system/files/working_papers/w18161/w18161.pdf" TargetMode="External"/><Relationship Id="rId30" Type="http://schemas.openxmlformats.org/officeDocument/2006/relationships/hyperlink" Target="https://tntp.org/publications/view/student-experiences/the-opportunity-myth" TargetMode="External"/><Relationship Id="rId35" Type="http://schemas.openxmlformats.org/officeDocument/2006/relationships/hyperlink" Target="https://journals.sagepub.com/doi/abs/10.1177/8756870520914281" TargetMode="External"/><Relationship Id="rId43" Type="http://schemas.openxmlformats.org/officeDocument/2006/relationships/hyperlink" Target="https://annenberg.brown.edu/recovery" TargetMode="External"/><Relationship Id="rId48" Type="http://schemas.openxmlformats.org/officeDocument/2006/relationships/hyperlink" Target="https://www.clevelandmetroschools.org/cms/lib/OH01915844/Centricity/domain/6750/additional/Resource-Compilation-Toolkit.Overcome.Learning.Loss.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ature.org/en-us/about-us/who-we-are/how-we-work/youth-engagement/nature-lab/virtual-field-trips/"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nwea.org/content/uploads/2020/05/Collaborative-Brief_Covid19-Slide-APR20.pdf" TargetMode="External"/><Relationship Id="rId25" Type="http://schemas.openxmlformats.org/officeDocument/2006/relationships/hyperlink" Target="https://scholar.harvard.edu/files/schueler/files/schuelergoodmandeming_lps_eepa_2017.pdf" TargetMode="External"/><Relationship Id="rId33" Type="http://schemas.openxmlformats.org/officeDocument/2006/relationships/hyperlink" Target="https://journals.sagepub.com/doi/pdf/10.3102/0162373710361640" TargetMode="External"/><Relationship Id="rId38" Type="http://schemas.openxmlformats.org/officeDocument/2006/relationships/hyperlink" Target="https://tntp.org/publications/view/student-experiences/the-opportunity-myth" TargetMode="External"/><Relationship Id="rId46" Type="http://schemas.openxmlformats.org/officeDocument/2006/relationships/hyperlink" Target="https://www.discoveryeducation.com/community/virtual-field-trips/" TargetMode="External"/><Relationship Id="rId59" Type="http://schemas.microsoft.com/office/2018/08/relationships/commentsExtensible" Target="commentsExtensible.xml"/><Relationship Id="rId20" Type="http://schemas.openxmlformats.org/officeDocument/2006/relationships/hyperlink" Target="https://46y5eh11fhgw3ve3ytpwxt9r-wpengine.netdna-ssl.com/wp-content/uploads/2015/05/The-Science-of-Resilience2.pdf" TargetMode="External"/><Relationship Id="rId41" Type="http://schemas.openxmlformats.org/officeDocument/2006/relationships/hyperlink" Target="https://achievethecore.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nenberg.brown.edu/sites/default/files/EdResearch_for_Recovery_Design_Principles_1.pdf" TargetMode="External"/><Relationship Id="rId23" Type="http://schemas.openxmlformats.org/officeDocument/2006/relationships/image" Target="media/image4.emf"/><Relationship Id="rId28" Type="http://schemas.openxmlformats.org/officeDocument/2006/relationships/hyperlink" Target="https://www.nber.org/system/files/working_papers/w18161/w18161.pdf" TargetMode="External"/><Relationship Id="rId36" Type="http://schemas.openxmlformats.org/officeDocument/2006/relationships/hyperlink" Target="https://edworkingpapers.org/sites/default/files/ai20-267.pdf" TargetMode="External"/><Relationship Id="rId49" Type="http://schemas.openxmlformats.org/officeDocument/2006/relationships/hyperlink" Target="https://access.openupresources.org/curricula" TargetMode="External"/><Relationship Id="rId10" Type="http://schemas.openxmlformats.org/officeDocument/2006/relationships/hyperlink" Target="https://www.tn.gov/education/top-links/2021-special-session-legislation.html" TargetMode="External"/><Relationship Id="rId31" Type="http://schemas.openxmlformats.org/officeDocument/2006/relationships/hyperlink" Target="https://tntp.org/publications/view/student-experiences/the-opportunity-myth" TargetMode="External"/><Relationship Id="rId44" Type="http://schemas.openxmlformats.org/officeDocument/2006/relationships/hyperlink" Target="https://www.amnh.org/plan-your-visit/field-trips" TargetMode="External"/><Relationship Id="rId52" Type="http://schemas.openxmlformats.org/officeDocument/2006/relationships/hyperlink" Target="https://www.unbounded.org/explore_curricul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NIET conference">
      <a:dk1>
        <a:srgbClr val="000000"/>
      </a:dk1>
      <a:lt1>
        <a:srgbClr val="FFFFFF"/>
      </a:lt1>
      <a:dk2>
        <a:srgbClr val="92C5DC"/>
      </a:dk2>
      <a:lt2>
        <a:srgbClr val="F6965B"/>
      </a:lt2>
      <a:accent1>
        <a:srgbClr val="06528A"/>
      </a:accent1>
      <a:accent2>
        <a:srgbClr val="ECEFEE"/>
      </a:accent2>
      <a:accent3>
        <a:srgbClr val="ABAFB2"/>
      </a:accent3>
      <a:accent4>
        <a:srgbClr val="747579"/>
      </a:accent4>
      <a:accent5>
        <a:srgbClr val="000000"/>
      </a:accent5>
      <a:accent6>
        <a:srgbClr val="123D60"/>
      </a:accent6>
      <a:hlink>
        <a:srgbClr val="123D60"/>
      </a:hlink>
      <a:folHlink>
        <a:srgbClr val="123D6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6375C-64B7-41EB-B48D-C1A86D45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3862</Words>
  <Characters>21821</Characters>
  <Application>Microsoft Office Word</Application>
  <DocSecurity>0</DocSecurity>
  <Lines>752</Lines>
  <Paragraphs>535</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Introduction</vt:lpstr>
      <vt:lpstr>Research on Summer Learning </vt:lpstr>
      <vt:lpstr>Planning for Summer Learning</vt:lpstr>
      <vt:lpstr>    Determining Target Groups</vt:lpstr>
      <vt:lpstr>    Determining Staffing Needs</vt:lpstr>
      <vt:lpstr>    Determining Potential Partners</vt:lpstr>
      <vt:lpstr>    Determining Logistics</vt:lpstr>
      <vt:lpstr>    </vt:lpstr>
      <vt:lpstr>    </vt:lpstr>
      <vt:lpstr>    Developing a Transportation Plan</vt:lpstr>
      <vt:lpstr>Communication of Summer Learning </vt:lpstr>
      <vt:lpstr>    Planning Stakeholder Communication </vt:lpstr>
      <vt:lpstr>Planning for Content</vt:lpstr>
      <vt:lpstr>    Planning Guided Questions *repeat as needed*</vt:lpstr>
      <vt:lpstr>Schedule for Summer Learning </vt:lpstr>
      <vt:lpstr>    Example Schedule: Half-day grades K-2</vt:lpstr>
      <vt:lpstr>    Example Schedule: Half-day grades 3-5</vt:lpstr>
      <vt:lpstr>    Example Schedule: Half-day grades 6-8</vt:lpstr>
      <vt:lpstr>    Example Schedule: Full-day grades K-2:</vt:lpstr>
      <vt:lpstr>    Example Schedule: Full-day grades 3-5:</vt:lpstr>
      <vt:lpstr>    Example Schedule: Full-day grades 6-8:</vt:lpstr>
      <vt:lpstr>    Example Schedule: Grade 9 Transition and Acceleration Camp </vt:lpstr>
      <vt:lpstr>    Example Schedule: High school (all grades) </vt:lpstr>
      <vt:lpstr>    Example Schedule: High school extracurricular integration</vt:lpstr>
      <vt:lpstr>Resources</vt:lpstr>
    </vt:vector>
  </TitlesOfParts>
  <Company/>
  <LinksUpToDate>false</LinksUpToDate>
  <CharactersWithSpaces>25148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 Murphy (lmurphy@niet.org)</dc:creator>
  <cp:lastModifiedBy>Jana Rausch (jrausch@niet.org)</cp:lastModifiedBy>
  <cp:revision>6</cp:revision>
  <cp:lastPrinted>2021-03-16T19:47:00Z</cp:lastPrinted>
  <dcterms:created xsi:type="dcterms:W3CDTF">2021-03-16T17:24:00Z</dcterms:created>
  <dcterms:modified xsi:type="dcterms:W3CDTF">2021-03-18T14:33:00Z</dcterms:modified>
</cp:coreProperties>
</file>